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C44700" w:rsidRDefault="00B94E47" w:rsidP="004D1204">
      <w:pPr>
        <w:keepNext/>
        <w:ind w:right="1274"/>
        <w:rPr>
          <w:rFonts w:ascii="Tahoma" w:hAnsi="Tahoma" w:cs="Tahoma"/>
          <w:b/>
        </w:rPr>
      </w:pPr>
      <w:r w:rsidRPr="00C44700">
        <w:rPr>
          <w:rFonts w:ascii="Tahoma" w:hAnsi="Tahoma" w:cs="Tahoma"/>
          <w:b/>
        </w:rPr>
        <w:t>JAVNO PODJETJE ENERGETIKA LJUBLJANA</w:t>
      </w:r>
      <w:r w:rsidR="00B577C0" w:rsidRPr="00C44700">
        <w:rPr>
          <w:rFonts w:ascii="Tahoma" w:hAnsi="Tahoma" w:cs="Tahoma"/>
          <w:b/>
        </w:rPr>
        <w:t xml:space="preserve"> d.o.o. </w:t>
      </w:r>
    </w:p>
    <w:p w:rsidR="00C44700"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w:t>
      </w:r>
    </w:p>
    <w:p w:rsidR="007C70A1" w:rsidRPr="00025192" w:rsidRDefault="00B577C0" w:rsidP="004D1204">
      <w:pPr>
        <w:keepNext/>
        <w:ind w:right="1274"/>
        <w:rPr>
          <w:rFonts w:ascii="Tahoma" w:hAnsi="Tahoma" w:cs="Tahoma"/>
        </w:rPr>
      </w:pPr>
      <w:r w:rsidRPr="00025192">
        <w:rPr>
          <w:rFonts w:ascii="Tahoma" w:hAnsi="Tahoma" w:cs="Tahoma"/>
        </w:rPr>
        <w:t xml:space="preserve"> 1000 Ljubljana</w:t>
      </w:r>
    </w:p>
    <w:p w:rsidR="007C70A1" w:rsidRPr="00025192" w:rsidRDefault="007C70A1" w:rsidP="004D1204">
      <w:pPr>
        <w:keepNext/>
        <w:rPr>
          <w:rFonts w:ascii="Tahoma" w:hAnsi="Tahoma" w:cs="Tahoma"/>
          <w:b/>
        </w:rPr>
      </w:pPr>
    </w:p>
    <w:p w:rsidR="007C70A1" w:rsidRDefault="00C44700" w:rsidP="00C44700">
      <w:pPr>
        <w:keepNext/>
        <w:rPr>
          <w:rFonts w:ascii="Tahoma" w:hAnsi="Tahoma" w:cs="Tahoma"/>
        </w:rPr>
      </w:pPr>
      <w:r>
        <w:rPr>
          <w:rFonts w:ascii="Tahoma" w:hAnsi="Tahoma" w:cs="Tahoma"/>
        </w:rPr>
        <w:t>Po pooblastilu javno naročilo vodi:</w:t>
      </w:r>
    </w:p>
    <w:p w:rsidR="00C44700" w:rsidRDefault="00C44700" w:rsidP="00C44700">
      <w:pPr>
        <w:keepNext/>
        <w:rPr>
          <w:rFonts w:ascii="Tahoma" w:hAnsi="Tahoma" w:cs="Tahoma"/>
        </w:rPr>
      </w:pPr>
    </w:p>
    <w:p w:rsidR="00C44700" w:rsidRPr="00462037" w:rsidRDefault="00C44700" w:rsidP="00C44700">
      <w:pPr>
        <w:keepNext/>
        <w:rPr>
          <w:rFonts w:ascii="Tahoma" w:hAnsi="Tahoma" w:cs="Tahoma"/>
          <w:b/>
        </w:rPr>
      </w:pPr>
      <w:r w:rsidRPr="00462037">
        <w:rPr>
          <w:rFonts w:ascii="Tahoma" w:hAnsi="Tahoma" w:cs="Tahoma"/>
          <w:b/>
        </w:rPr>
        <w:t>JAVNI HOLDING Ljubljana, d.o.o.</w:t>
      </w:r>
    </w:p>
    <w:p w:rsidR="00C44700" w:rsidRDefault="00C44700" w:rsidP="00C44700">
      <w:pPr>
        <w:keepNext/>
        <w:rPr>
          <w:rFonts w:ascii="Tahoma" w:hAnsi="Tahoma" w:cs="Tahoma"/>
        </w:rPr>
      </w:pPr>
      <w:r>
        <w:rPr>
          <w:rFonts w:ascii="Tahoma" w:hAnsi="Tahoma" w:cs="Tahoma"/>
        </w:rPr>
        <w:t>Verovškova ulica 70</w:t>
      </w:r>
    </w:p>
    <w:p w:rsidR="00C44700" w:rsidRPr="00025192" w:rsidRDefault="00C44700" w:rsidP="00C44700">
      <w:pPr>
        <w:keepNext/>
        <w:rPr>
          <w:rFonts w:ascii="Tahoma" w:hAnsi="Tahoma" w:cs="Tahoma"/>
        </w:rPr>
      </w:pPr>
      <w:r>
        <w:rPr>
          <w:rFonts w:ascii="Tahoma" w:hAnsi="Tahoma" w:cs="Tahoma"/>
        </w:rPr>
        <w:t>1000 Ljubljana</w:t>
      </w: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9A5594">
        <w:rPr>
          <w:rFonts w:ascii="Tahoma" w:hAnsi="Tahoma" w:cs="Tahoma"/>
        </w:rPr>
        <w:t>JPE-SIR-</w:t>
      </w:r>
      <w:r w:rsidR="009B2939">
        <w:rPr>
          <w:rFonts w:ascii="Tahoma" w:hAnsi="Tahoma" w:cs="Tahoma"/>
        </w:rPr>
        <w:t>88/21</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4958CB" w:rsidRDefault="004958CB" w:rsidP="004D1204">
      <w:pPr>
        <w:keepNext/>
        <w:ind w:right="424"/>
        <w:jc w:val="center"/>
        <w:rPr>
          <w:rFonts w:ascii="Tahoma" w:hAnsi="Tahoma" w:cs="Tahoma"/>
          <w:b/>
        </w:rPr>
      </w:pPr>
    </w:p>
    <w:p w:rsidR="00E40F10" w:rsidRDefault="00E40F10" w:rsidP="00E40F10">
      <w:pPr>
        <w:jc w:val="both"/>
        <w:rPr>
          <w:rFonts w:ascii="Tahoma" w:hAnsi="Tahoma" w:cs="Tahoma"/>
        </w:rPr>
      </w:pPr>
    </w:p>
    <w:p w:rsidR="0068090F" w:rsidRDefault="003329CE" w:rsidP="003329CE">
      <w:pPr>
        <w:spacing w:before="100" w:beforeAutospacing="1" w:after="100" w:afterAutospacing="1"/>
        <w:jc w:val="center"/>
        <w:rPr>
          <w:rFonts w:ascii="Tahoma" w:hAnsi="Tahoma" w:cs="Tahoma"/>
          <w:b/>
          <w:color w:val="272727"/>
        </w:rPr>
      </w:pPr>
      <w:r>
        <w:rPr>
          <w:rFonts w:ascii="Tahoma" w:hAnsi="Tahoma" w:cs="Tahoma"/>
          <w:b/>
          <w:color w:val="272727"/>
        </w:rPr>
        <w:t>Izvedba gradbenih del</w:t>
      </w:r>
      <w:r w:rsidR="00EC3D1E">
        <w:rPr>
          <w:rFonts w:ascii="Tahoma" w:hAnsi="Tahoma" w:cs="Tahoma"/>
          <w:b/>
          <w:color w:val="272727"/>
        </w:rPr>
        <w:t xml:space="preserve"> po naslednjih sklopih</w:t>
      </w:r>
      <w:r>
        <w:rPr>
          <w:rFonts w:ascii="Tahoma" w:hAnsi="Tahoma" w:cs="Tahoma"/>
          <w:b/>
          <w:color w:val="272727"/>
        </w:rPr>
        <w:t>:</w:t>
      </w:r>
    </w:p>
    <w:p w:rsidR="00654A3E" w:rsidRPr="00654A3E" w:rsidRDefault="00654A3E" w:rsidP="00E31362">
      <w:pPr>
        <w:numPr>
          <w:ilvl w:val="0"/>
          <w:numId w:val="29"/>
        </w:numPr>
        <w:spacing w:before="100" w:beforeAutospacing="1" w:after="100" w:afterAutospacing="1"/>
        <w:rPr>
          <w:rFonts w:ascii="Tahoma" w:hAnsi="Tahoma" w:cs="Tahoma"/>
          <w:b/>
          <w:color w:val="272727"/>
        </w:rPr>
      </w:pPr>
      <w:r w:rsidRPr="00654A3E">
        <w:rPr>
          <w:rFonts w:ascii="Tahoma" w:hAnsi="Tahoma" w:cs="Tahoma"/>
          <w:b/>
          <w:color w:val="272727"/>
        </w:rPr>
        <w:t>30II-837-000 Gradnja nadomestnega plinovoda S1030 po Cvetkovi ulici (Supernova)</w:t>
      </w:r>
    </w:p>
    <w:p w:rsidR="00654A3E" w:rsidRPr="00654A3E" w:rsidRDefault="00654A3E" w:rsidP="00E31362">
      <w:pPr>
        <w:numPr>
          <w:ilvl w:val="0"/>
          <w:numId w:val="29"/>
        </w:numPr>
        <w:spacing w:before="100" w:beforeAutospacing="1" w:after="100" w:afterAutospacing="1"/>
        <w:rPr>
          <w:rFonts w:ascii="Tahoma" w:hAnsi="Tahoma" w:cs="Tahoma"/>
          <w:b/>
          <w:color w:val="272727"/>
        </w:rPr>
      </w:pPr>
      <w:r w:rsidRPr="00654A3E">
        <w:rPr>
          <w:rFonts w:ascii="Tahoma" w:hAnsi="Tahoma" w:cs="Tahoma"/>
          <w:b/>
          <w:color w:val="272727"/>
        </w:rPr>
        <w:t>30III434/116 Gradnja glavnega vročevoda T903 in T913 na območju OŠ Savsko naselje</w:t>
      </w: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bookmarkStart w:id="0" w:name="_Toc178483388"/>
      <w:r w:rsidR="006D17DD">
        <w:rPr>
          <w:rFonts w:ascii="Tahoma" w:hAnsi="Tahoma" w:cs="Tahoma"/>
          <w:color w:val="272727"/>
        </w:rPr>
        <w:t>11. 3. 2021</w:t>
      </w:r>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6F7498" w:rsidRDefault="007C70A1" w:rsidP="006F7498">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w:t>
      </w:r>
      <w:r w:rsidR="00130E44">
        <w:rPr>
          <w:rFonts w:ascii="Tahoma" w:hAnsi="Tahoma" w:cs="Tahoma"/>
        </w:rPr>
        <w:t>:</w:t>
      </w:r>
    </w:p>
    <w:p w:rsidR="00130E44" w:rsidRDefault="00130E44" w:rsidP="006F7498">
      <w:pPr>
        <w:keepNext/>
        <w:rPr>
          <w:rFonts w:ascii="Tahoma" w:hAnsi="Tahoma" w:cs="Tahoma"/>
        </w:rPr>
      </w:pPr>
    </w:p>
    <w:p w:rsidR="005A09C3" w:rsidRDefault="005A09C3" w:rsidP="005A09C3">
      <w:pPr>
        <w:spacing w:before="100" w:beforeAutospacing="1" w:after="100" w:afterAutospacing="1"/>
        <w:jc w:val="center"/>
        <w:rPr>
          <w:rFonts w:ascii="Tahoma" w:hAnsi="Tahoma" w:cs="Tahoma"/>
          <w:b/>
          <w:color w:val="272727"/>
        </w:rPr>
      </w:pPr>
      <w:r>
        <w:rPr>
          <w:rFonts w:ascii="Tahoma" w:hAnsi="Tahoma" w:cs="Tahoma"/>
          <w:b/>
          <w:color w:val="272727"/>
        </w:rPr>
        <w:t>Izvedba gradbenih del po naslednjih sklopih:</w:t>
      </w:r>
    </w:p>
    <w:p w:rsidR="00464521" w:rsidRPr="00654A3E" w:rsidRDefault="00464521" w:rsidP="00E31362">
      <w:pPr>
        <w:numPr>
          <w:ilvl w:val="0"/>
          <w:numId w:val="30"/>
        </w:numPr>
        <w:spacing w:before="100" w:beforeAutospacing="1" w:after="100" w:afterAutospacing="1"/>
        <w:rPr>
          <w:rFonts w:ascii="Tahoma" w:hAnsi="Tahoma" w:cs="Tahoma"/>
          <w:b/>
          <w:color w:val="272727"/>
        </w:rPr>
      </w:pPr>
      <w:r w:rsidRPr="00654A3E">
        <w:rPr>
          <w:rFonts w:ascii="Tahoma" w:hAnsi="Tahoma" w:cs="Tahoma"/>
          <w:b/>
          <w:color w:val="272727"/>
        </w:rPr>
        <w:t>30II-837-000 Gradnja nadomestnega plinovoda S1030 po Cvetkovi ulici (Supernova)</w:t>
      </w:r>
    </w:p>
    <w:p w:rsidR="00464521" w:rsidRPr="00654A3E" w:rsidRDefault="00464521" w:rsidP="00E31362">
      <w:pPr>
        <w:numPr>
          <w:ilvl w:val="0"/>
          <w:numId w:val="30"/>
        </w:numPr>
        <w:spacing w:before="100" w:beforeAutospacing="1" w:after="100" w:afterAutospacing="1"/>
        <w:rPr>
          <w:rFonts w:ascii="Tahoma" w:hAnsi="Tahoma" w:cs="Tahoma"/>
          <w:b/>
          <w:color w:val="272727"/>
        </w:rPr>
      </w:pPr>
      <w:r w:rsidRPr="00654A3E">
        <w:rPr>
          <w:rFonts w:ascii="Tahoma" w:hAnsi="Tahoma" w:cs="Tahoma"/>
          <w:b/>
          <w:color w:val="272727"/>
        </w:rPr>
        <w:t>30III434/116 Gradnja glavnega vročevoda T903 in T913 na območju OŠ Savsko naselje</w:t>
      </w:r>
    </w:p>
    <w:p w:rsidR="006F7498" w:rsidRDefault="006F7498" w:rsidP="006F7498">
      <w:pPr>
        <w:keepNext/>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Pr="00CE76C3" w:rsidRDefault="00BE0E54" w:rsidP="000E7CC2">
      <w:pPr>
        <w:keepNext/>
        <w:jc w:val="both"/>
        <w:outlineLvl w:val="4"/>
        <w:rPr>
          <w:rFonts w:ascii="Tahoma" w:hAnsi="Tahoma" w:cs="Tahoma"/>
          <w:bCs/>
        </w:rPr>
      </w:pPr>
      <w:r w:rsidRPr="00CE76C3">
        <w:rPr>
          <w:rFonts w:ascii="Tahoma" w:hAnsi="Tahoma" w:cs="Tahoma"/>
          <w:bCs/>
        </w:rPr>
        <w:t xml:space="preserve">Naročnik na podlagi </w:t>
      </w:r>
      <w:r w:rsidR="00D15FCB" w:rsidRPr="00CE76C3">
        <w:rPr>
          <w:rFonts w:ascii="Tahoma" w:hAnsi="Tahoma" w:cs="Tahoma"/>
          <w:bCs/>
        </w:rPr>
        <w:t>4</w:t>
      </w:r>
      <w:r w:rsidR="00FB426B" w:rsidRPr="00CE76C3">
        <w:rPr>
          <w:rFonts w:ascii="Tahoma" w:hAnsi="Tahoma" w:cs="Tahoma"/>
          <w:bCs/>
        </w:rPr>
        <w:t>7</w:t>
      </w:r>
      <w:r w:rsidRPr="00CE76C3">
        <w:rPr>
          <w:rFonts w:ascii="Tahoma" w:hAnsi="Tahoma" w:cs="Tahoma"/>
          <w:bCs/>
        </w:rPr>
        <w:t>. člena Zakona o javnem naročanju (ZJN-</w:t>
      </w:r>
      <w:r w:rsidR="00D15FCB" w:rsidRPr="00CE76C3">
        <w:rPr>
          <w:rFonts w:ascii="Tahoma" w:hAnsi="Tahoma" w:cs="Tahoma"/>
          <w:bCs/>
        </w:rPr>
        <w:t>3</w:t>
      </w:r>
      <w:r w:rsidRPr="00CE76C3">
        <w:rPr>
          <w:rFonts w:ascii="Tahoma" w:hAnsi="Tahoma" w:cs="Tahoma"/>
          <w:bCs/>
        </w:rPr>
        <w:t xml:space="preserve">, </w:t>
      </w:r>
      <w:r w:rsidR="00D15FCB" w:rsidRPr="00CE76C3">
        <w:rPr>
          <w:rFonts w:ascii="Tahoma" w:hAnsi="Tahoma" w:cs="Tahoma"/>
          <w:bCs/>
        </w:rPr>
        <w:t xml:space="preserve">Uradni list RS, </w:t>
      </w:r>
      <w:r w:rsidR="00CE76C3" w:rsidRPr="00CE76C3">
        <w:rPr>
          <w:rFonts w:ascii="Tahoma" w:hAnsi="Tahoma" w:cs="Tahoma"/>
        </w:rPr>
        <w:t xml:space="preserve">št. 91/15, 14/18, 69/19 - sklep US, 49/20 – ZIUZEOP in 80/20 – ZIUOOPE, </w:t>
      </w:r>
      <w:r w:rsidR="00CE76C3" w:rsidRPr="00CE76C3">
        <w:rPr>
          <w:rFonts w:ascii="Tahoma" w:hAnsi="Tahoma" w:cs="Tahoma"/>
          <w:bCs/>
        </w:rPr>
        <w:t>152/20 – ZZUOOP</w:t>
      </w:r>
      <w:r w:rsidR="003B7DF1">
        <w:rPr>
          <w:rFonts w:ascii="Tahoma" w:hAnsi="Tahoma" w:cs="Tahoma"/>
          <w:bCs/>
        </w:rPr>
        <w:t>,</w:t>
      </w:r>
      <w:r w:rsidR="00CE76C3" w:rsidRPr="00CE76C3">
        <w:rPr>
          <w:rFonts w:ascii="Tahoma" w:hAnsi="Tahoma" w:cs="Tahoma"/>
          <w:bCs/>
        </w:rPr>
        <w:t xml:space="preserve"> 175/20</w:t>
      </w:r>
      <w:r w:rsidR="003B7DF1">
        <w:rPr>
          <w:rFonts w:ascii="Tahoma" w:hAnsi="Tahoma" w:cs="Tahoma"/>
          <w:bCs/>
        </w:rPr>
        <w:t xml:space="preserve"> in </w:t>
      </w:r>
      <w:r w:rsidR="003B7DF1" w:rsidRPr="003B7DF1">
        <w:rPr>
          <w:rFonts w:ascii="Tahoma" w:hAnsi="Tahoma" w:cs="Tahoma"/>
          <w:bCs/>
        </w:rPr>
        <w:t>15/21 - ZDUOP</w:t>
      </w:r>
      <w:r w:rsidR="004955EB" w:rsidRPr="00CE76C3">
        <w:rPr>
          <w:rFonts w:ascii="Tahoma" w:hAnsi="Tahoma" w:cs="Tahoma"/>
        </w:rPr>
        <w:t>)</w:t>
      </w:r>
      <w:r w:rsidR="00BB6416" w:rsidRPr="00CE76C3">
        <w:rPr>
          <w:rFonts w:ascii="Tahoma" w:hAnsi="Tahoma" w:cs="Tahoma"/>
          <w:bCs/>
        </w:rPr>
        <w:t xml:space="preserve"> </w:t>
      </w:r>
      <w:r w:rsidR="00507072" w:rsidRPr="00CE76C3">
        <w:rPr>
          <w:rFonts w:ascii="Tahoma" w:hAnsi="Tahoma" w:cs="Tahoma"/>
          <w:bCs/>
        </w:rPr>
        <w:t>vabi k predložitvi ponudbe za</w:t>
      </w:r>
      <w:r w:rsidR="00475E89" w:rsidRPr="00CE76C3">
        <w:rPr>
          <w:rFonts w:ascii="Tahoma" w:hAnsi="Tahoma" w:cs="Tahoma"/>
          <w:bCs/>
        </w:rPr>
        <w:t xml:space="preserve"> </w:t>
      </w:r>
      <w:r w:rsidR="00475E89" w:rsidRPr="00CE76C3">
        <w:rPr>
          <w:rFonts w:ascii="Tahoma" w:hAnsi="Tahoma" w:cs="Tahoma"/>
          <w:b/>
          <w:bCs/>
        </w:rPr>
        <w:t>izvedbo gradbenih del</w:t>
      </w:r>
      <w:r w:rsidR="009F5D3C" w:rsidRPr="00CE76C3">
        <w:rPr>
          <w:rFonts w:ascii="Tahoma" w:hAnsi="Tahoma" w:cs="Tahoma"/>
          <w:b/>
          <w:bCs/>
        </w:rPr>
        <w:t xml:space="preserve"> po naslednjih sklopih</w:t>
      </w:r>
      <w:r w:rsidR="00D82DFE" w:rsidRPr="00CE76C3">
        <w:rPr>
          <w:rFonts w:ascii="Tahoma" w:hAnsi="Tahoma" w:cs="Tahoma"/>
          <w:bCs/>
        </w:rPr>
        <w:t>:</w:t>
      </w:r>
      <w:r w:rsidR="00475E89" w:rsidRPr="00CE76C3">
        <w:rPr>
          <w:rFonts w:ascii="Tahoma" w:hAnsi="Tahoma" w:cs="Tahoma"/>
          <w:bCs/>
        </w:rPr>
        <w:t xml:space="preserve"> </w:t>
      </w:r>
    </w:p>
    <w:p w:rsidR="00464521" w:rsidRPr="00654A3E" w:rsidRDefault="00464521" w:rsidP="00E31362">
      <w:pPr>
        <w:numPr>
          <w:ilvl w:val="0"/>
          <w:numId w:val="31"/>
        </w:numPr>
        <w:spacing w:before="100" w:beforeAutospacing="1" w:after="100" w:afterAutospacing="1"/>
        <w:rPr>
          <w:rFonts w:ascii="Tahoma" w:hAnsi="Tahoma" w:cs="Tahoma"/>
          <w:b/>
          <w:color w:val="272727"/>
        </w:rPr>
      </w:pPr>
      <w:r w:rsidRPr="00654A3E">
        <w:rPr>
          <w:rFonts w:ascii="Tahoma" w:hAnsi="Tahoma" w:cs="Tahoma"/>
          <w:b/>
          <w:color w:val="272727"/>
        </w:rPr>
        <w:t>30II-837-000 Gradnja nadomestnega plinovoda S1030 po Cvetkovi ulici (Supernova)</w:t>
      </w:r>
    </w:p>
    <w:p w:rsidR="00464521" w:rsidRPr="00654A3E" w:rsidRDefault="00464521" w:rsidP="00E31362">
      <w:pPr>
        <w:numPr>
          <w:ilvl w:val="0"/>
          <w:numId w:val="31"/>
        </w:numPr>
        <w:spacing w:before="100" w:beforeAutospacing="1" w:after="100" w:afterAutospacing="1"/>
        <w:rPr>
          <w:rFonts w:ascii="Tahoma" w:hAnsi="Tahoma" w:cs="Tahoma"/>
          <w:b/>
          <w:color w:val="272727"/>
        </w:rPr>
      </w:pPr>
      <w:r w:rsidRPr="00654A3E">
        <w:rPr>
          <w:rFonts w:ascii="Tahoma" w:hAnsi="Tahoma" w:cs="Tahoma"/>
          <w:b/>
          <w:color w:val="272727"/>
        </w:rPr>
        <w:t>30III434/116 Gradnja glavnega vročevoda T903 in T913 na območju OŠ Savsko naselje</w:t>
      </w: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8A6AB7" w:rsidRDefault="007C70A1" w:rsidP="004D1204">
      <w:pPr>
        <w:keepNext/>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8A6AB7">
        <w:rPr>
          <w:rFonts w:ascii="Tahoma" w:hAnsi="Tahoma" w:cs="Tahoma"/>
          <w:b/>
        </w:rPr>
        <w:t>Dodatna pojasnila ponudnikom</w:t>
      </w:r>
      <w:bookmarkEnd w:id="1"/>
      <w:bookmarkEnd w:id="2"/>
      <w:bookmarkEnd w:id="3"/>
      <w:bookmarkEnd w:id="4"/>
      <w:bookmarkEnd w:id="5"/>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8A6AB7">
        <w:rPr>
          <w:rFonts w:ascii="Tahoma" w:hAnsi="Tahoma" w:cs="Tahoma"/>
        </w:rPr>
        <w:t>srede, dne 17. 3. 2021 do 12. ure</w:t>
      </w:r>
      <w:r w:rsidR="002C4B57" w:rsidRPr="00466C7B">
        <w:rPr>
          <w:rFonts w:ascii="Tahoma" w:hAnsi="Tahoma" w:cs="Tahoma"/>
        </w:rPr>
        <w:t>.</w:t>
      </w:r>
      <w:r w:rsidRPr="00BD10DB">
        <w:rPr>
          <w:rFonts w:ascii="Tahoma" w:hAnsi="Tahoma" w:cs="Tahoma"/>
        </w:rPr>
        <w:t xml:space="preserve"> Odgovori oz</w:t>
      </w:r>
      <w:r w:rsidR="008A6AB7">
        <w:rPr>
          <w:rFonts w:ascii="Tahoma" w:hAnsi="Tahoma" w:cs="Tahoma"/>
        </w:rPr>
        <w:t>iroma</w:t>
      </w:r>
      <w:r w:rsidRPr="00BD10DB">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w:t>
      </w:r>
      <w:r w:rsidR="008A6AB7">
        <w:rPr>
          <w:rFonts w:ascii="Tahoma" w:hAnsi="Tahoma" w:cs="Tahoma"/>
        </w:rPr>
        <w:t xml:space="preserve"> RS</w:t>
      </w:r>
      <w:r w:rsidRPr="00BD10DB">
        <w:rPr>
          <w:rFonts w:ascii="Tahoma" w:hAnsi="Tahoma" w:cs="Tahoma"/>
        </w:rPr>
        <w:t>,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585E76" w:rsidRDefault="00104F2F" w:rsidP="004D1204">
      <w:pPr>
        <w:keepNext/>
        <w:numPr>
          <w:ilvl w:val="1"/>
          <w:numId w:val="2"/>
        </w:numPr>
        <w:jc w:val="both"/>
        <w:rPr>
          <w:rFonts w:ascii="Tahoma" w:hAnsi="Tahoma" w:cs="Tahoma"/>
          <w:b/>
        </w:rPr>
      </w:pPr>
      <w:r w:rsidRPr="00585E76">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6D17DD">
        <w:rPr>
          <w:rFonts w:ascii="Tahoma" w:hAnsi="Tahoma" w:cs="Tahoma"/>
        </w:rPr>
        <w:t>sreda</w:t>
      </w:r>
      <w:r w:rsidR="008A6AB7">
        <w:rPr>
          <w:rFonts w:ascii="Tahoma" w:hAnsi="Tahoma" w:cs="Tahoma"/>
        </w:rPr>
        <w:t xml:space="preserve">, </w:t>
      </w:r>
      <w:r w:rsidR="008A6AB7" w:rsidRPr="008A6AB7">
        <w:rPr>
          <w:rFonts w:ascii="Tahoma" w:hAnsi="Tahoma" w:cs="Tahoma"/>
          <w:b/>
        </w:rPr>
        <w:t>2</w:t>
      </w:r>
      <w:r w:rsidR="006D17DD">
        <w:rPr>
          <w:rFonts w:ascii="Tahoma" w:hAnsi="Tahoma" w:cs="Tahoma"/>
          <w:b/>
        </w:rPr>
        <w:t>4</w:t>
      </w:r>
      <w:bookmarkStart w:id="6" w:name="_GoBack"/>
      <w:bookmarkEnd w:id="6"/>
      <w:r w:rsidR="008A6AB7" w:rsidRPr="008A6AB7">
        <w:rPr>
          <w:rFonts w:ascii="Tahoma" w:hAnsi="Tahoma" w:cs="Tahoma"/>
          <w:b/>
        </w:rPr>
        <w:t>. 3. 2021</w:t>
      </w:r>
      <w:r w:rsidR="00CE76C3" w:rsidRPr="008A6AB7">
        <w:rPr>
          <w:rFonts w:ascii="Tahoma" w:hAnsi="Tahoma" w:cs="Tahoma"/>
          <w:b/>
        </w:rPr>
        <w:t xml:space="preserve"> </w:t>
      </w:r>
      <w:r w:rsidR="007A5AC5" w:rsidRPr="008A6AB7">
        <w:rPr>
          <w:rFonts w:ascii="Tahoma" w:hAnsi="Tahoma" w:cs="Tahoma"/>
          <w:b/>
        </w:rPr>
        <w:t>do 1</w:t>
      </w:r>
      <w:r w:rsidR="001333CE" w:rsidRPr="008A6AB7">
        <w:rPr>
          <w:rFonts w:ascii="Tahoma" w:hAnsi="Tahoma" w:cs="Tahoma"/>
          <w:b/>
        </w:rPr>
        <w:t>2</w:t>
      </w:r>
      <w:r w:rsidR="00130E44" w:rsidRPr="008A6AB7">
        <w:rPr>
          <w:rFonts w:ascii="Tahoma" w:hAnsi="Tahoma" w:cs="Tahoma"/>
          <w:b/>
        </w:rPr>
        <w:t>. ure</w:t>
      </w:r>
      <w:r w:rsidR="00BC7BA4">
        <w:rPr>
          <w:rFonts w:ascii="Tahoma" w:hAnsi="Tahoma" w:cs="Tahoma"/>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6D17DD">
        <w:rPr>
          <w:rFonts w:ascii="Tahoma" w:hAnsi="Tahoma" w:cs="Tahoma"/>
        </w:rPr>
        <w:t>sreda</w:t>
      </w:r>
      <w:r w:rsidR="00B46D9A">
        <w:rPr>
          <w:rFonts w:ascii="Tahoma" w:hAnsi="Tahoma" w:cs="Tahoma"/>
        </w:rPr>
        <w:t xml:space="preserve">, </w:t>
      </w:r>
      <w:r w:rsidR="008A6AB7" w:rsidRPr="008A6AB7">
        <w:rPr>
          <w:rFonts w:ascii="Tahoma" w:hAnsi="Tahoma" w:cs="Tahoma"/>
          <w:b/>
        </w:rPr>
        <w:t>2</w:t>
      </w:r>
      <w:r w:rsidR="006D17DD">
        <w:rPr>
          <w:rFonts w:ascii="Tahoma" w:hAnsi="Tahoma" w:cs="Tahoma"/>
          <w:b/>
        </w:rPr>
        <w:t>4</w:t>
      </w:r>
      <w:r w:rsidR="007774C2" w:rsidRPr="008A6AB7">
        <w:rPr>
          <w:rFonts w:ascii="Tahoma" w:hAnsi="Tahoma" w:cs="Tahoma"/>
          <w:b/>
        </w:rPr>
        <w:t xml:space="preserve">. </w:t>
      </w:r>
      <w:r w:rsidR="00CE76C3" w:rsidRPr="008A6AB7">
        <w:rPr>
          <w:rFonts w:ascii="Tahoma" w:hAnsi="Tahoma" w:cs="Tahoma"/>
          <w:b/>
        </w:rPr>
        <w:t>3</w:t>
      </w:r>
      <w:r w:rsidR="007774C2" w:rsidRPr="008A6AB7">
        <w:rPr>
          <w:rFonts w:ascii="Tahoma" w:hAnsi="Tahoma" w:cs="Tahoma"/>
          <w:b/>
        </w:rPr>
        <w:t>.</w:t>
      </w:r>
      <w:r w:rsidR="00B46D9A" w:rsidRPr="008A6AB7">
        <w:rPr>
          <w:rFonts w:ascii="Tahoma" w:hAnsi="Tahoma" w:cs="Tahoma"/>
          <w:b/>
        </w:rPr>
        <w:t xml:space="preserve"> 202</w:t>
      </w:r>
      <w:r w:rsidR="00CE76C3" w:rsidRPr="008A6AB7">
        <w:rPr>
          <w:rFonts w:ascii="Tahoma" w:hAnsi="Tahoma" w:cs="Tahoma"/>
          <w:b/>
        </w:rPr>
        <w:t>1</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4D1204">
      <w:pPr>
        <w:keepNext/>
        <w:tabs>
          <w:tab w:val="left" w:pos="1155"/>
        </w:tabs>
        <w:autoSpaceDE w:val="0"/>
        <w:autoSpaceDN w:val="0"/>
        <w:adjustRightInd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4D1204">
      <w:pPr>
        <w:pStyle w:val="tekst1"/>
        <w:keepNext/>
        <w:spacing w:before="0" w:line="240" w:lineRule="auto"/>
        <w:rPr>
          <w:rFonts w:ascii="Tahoma" w:hAnsi="Tahoma" w:cs="Tahoma"/>
          <w:sz w:val="20"/>
        </w:rPr>
      </w:pPr>
    </w:p>
    <w:p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w:t>
      </w:r>
      <w:r w:rsidR="00585E76">
        <w:rPr>
          <w:rFonts w:ascii="Tahoma" w:hAnsi="Tahoma" w:cs="Tahoma"/>
          <w:sz w:val="20"/>
        </w:rPr>
        <w:t xml:space="preserve"> in sicer v enem krogu</w:t>
      </w:r>
      <w:r>
        <w:rPr>
          <w:rFonts w:ascii="Tahoma" w:hAnsi="Tahoma" w:cs="Tahoma"/>
          <w:sz w:val="20"/>
        </w:rPr>
        <w:t>. Element pogajanj bo skupna ponudbena vrednost</w:t>
      </w:r>
      <w:r w:rsidR="00520F1F">
        <w:rPr>
          <w:rFonts w:ascii="Tahoma" w:hAnsi="Tahoma" w:cs="Tahoma"/>
          <w:sz w:val="20"/>
        </w:rPr>
        <w:t xml:space="preserve"> po posameznih sklopih</w:t>
      </w:r>
      <w:r w:rsidR="00990FE3">
        <w:rPr>
          <w:rFonts w:ascii="Tahoma" w:hAnsi="Tahoma" w:cs="Tahoma"/>
          <w:sz w:val="20"/>
        </w:rPr>
        <w:t>.</w:t>
      </w:r>
    </w:p>
    <w:p w:rsidR="00D60D09" w:rsidRDefault="00D60D09" w:rsidP="004D1204">
      <w:pPr>
        <w:pStyle w:val="tekst1"/>
        <w:keepNext/>
        <w:spacing w:before="0" w:line="240" w:lineRule="auto"/>
        <w:rPr>
          <w:rFonts w:ascii="Tahoma" w:hAnsi="Tahoma" w:cs="Tahoma"/>
          <w:sz w:val="20"/>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Default="001C57F7" w:rsidP="004D1204">
      <w:pPr>
        <w:keepNext/>
        <w:jc w:val="both"/>
        <w:rPr>
          <w:rFonts w:ascii="Tahoma" w:hAnsi="Tahoma" w:cs="Tahoma"/>
          <w:b/>
          <w:sz w:val="22"/>
          <w:szCs w:val="22"/>
          <w:highlight w:val="yellow"/>
        </w:rPr>
      </w:pPr>
    </w:p>
    <w:p w:rsidR="00B57C8C" w:rsidRPr="001C57F7" w:rsidRDefault="00B57C8C"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B57C8C" w:rsidRDefault="00B57C8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585E76">
        <w:rPr>
          <w:rFonts w:ascii="Tahoma" w:hAnsi="Tahoma" w:cs="Tahoma"/>
          <w:b/>
        </w:rPr>
        <w:t>2.</w:t>
      </w:r>
      <w:r w:rsidR="001C57F7" w:rsidRPr="00585E76">
        <w:rPr>
          <w:rFonts w:ascii="Tahoma" w:hAnsi="Tahoma" w:cs="Tahoma"/>
          <w:b/>
        </w:rPr>
        <w:t>2</w:t>
      </w:r>
      <w:r w:rsidRPr="00585E76">
        <w:rPr>
          <w:rFonts w:ascii="Tahoma" w:hAnsi="Tahoma" w:cs="Tahoma"/>
          <w:b/>
        </w:rPr>
        <w:t xml:space="preserve"> </w:t>
      </w:r>
      <w:r w:rsidR="001721FC" w:rsidRPr="00585E76">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Default="00766B22" w:rsidP="004D1204">
      <w:pPr>
        <w:keepNext/>
        <w:jc w:val="both"/>
        <w:rPr>
          <w:rFonts w:ascii="Tahoma" w:hAnsi="Tahoma" w:cs="Tahoma"/>
        </w:rPr>
      </w:pPr>
    </w:p>
    <w:p w:rsidR="00480E33" w:rsidRPr="001F7404" w:rsidRDefault="00480E33" w:rsidP="00480E33">
      <w:pPr>
        <w:pStyle w:val="Odstavekseznama"/>
        <w:ind w:left="0"/>
        <w:jc w:val="both"/>
        <w:rPr>
          <w:rFonts w:ascii="Tahoma" w:hAnsi="Tahoma"/>
          <w:b/>
        </w:rPr>
      </w:pPr>
      <w:r w:rsidRPr="001F7404">
        <w:rPr>
          <w:rFonts w:ascii="Tahoma" w:hAnsi="Tahoma"/>
          <w:b/>
        </w:rPr>
        <w:t>Cena na enoto mere za istovrstno postavko (materiala ali del) mora biti enaka v vseh zavihkih ponudbenega predračuna pri posameznem sklopu.</w:t>
      </w:r>
    </w:p>
    <w:p w:rsidR="00480E33" w:rsidRPr="00480E33" w:rsidRDefault="00480E33"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 xml:space="preserve">Predračunske postavke, ki so ocenjene v </w:t>
      </w:r>
      <w:r w:rsidR="00480E3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B57C8C" w:rsidRDefault="00B57C8C"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585E76">
      <w:pPr>
        <w:jc w:val="both"/>
        <w:rPr>
          <w:rFonts w:ascii="Tahoma" w:hAnsi="Tahoma" w:cs="Tahoma"/>
        </w:rPr>
      </w:pPr>
    </w:p>
    <w:p w:rsidR="00E64E2B" w:rsidRPr="004479E4" w:rsidRDefault="00E64E2B" w:rsidP="00585E76">
      <w:pPr>
        <w:jc w:val="both"/>
        <w:rPr>
          <w:rFonts w:ascii="Tahoma" w:hAnsi="Tahoma" w:cs="Tahoma"/>
        </w:rPr>
      </w:pPr>
      <w:r w:rsidRPr="004479E4">
        <w:rPr>
          <w:rFonts w:ascii="Tahoma" w:hAnsi="Tahoma" w:cs="Tahoma"/>
        </w:rPr>
        <w:t>V primeru, da ponudbo predloži skupina gospodarskih subjektov, mora biti ponudbi priložen tudi akt o skupni izvedbi naročila, ki mora opredeliti:</w:t>
      </w:r>
    </w:p>
    <w:p w:rsidR="00E64E2B" w:rsidRPr="00585E76" w:rsidRDefault="00E64E2B" w:rsidP="00E31362">
      <w:pPr>
        <w:pStyle w:val="Odstavekseznama"/>
        <w:numPr>
          <w:ilvl w:val="0"/>
          <w:numId w:val="33"/>
        </w:numPr>
        <w:ind w:left="426" w:hanging="284"/>
        <w:jc w:val="both"/>
        <w:rPr>
          <w:rFonts w:ascii="Tahoma" w:hAnsi="Tahoma" w:cs="Tahoma"/>
        </w:rPr>
      </w:pPr>
      <w:r w:rsidRPr="00585E76">
        <w:rPr>
          <w:rFonts w:ascii="Tahoma" w:hAnsi="Tahoma" w:cs="Tahoma"/>
        </w:rPr>
        <w:t>vrsto in vrednost del, ki jih prevzema posamezni subjekt pri izvedbi predmeta javnega naročila,</w:t>
      </w:r>
    </w:p>
    <w:p w:rsidR="00E64E2B" w:rsidRPr="00585E76" w:rsidRDefault="00E64E2B" w:rsidP="00E31362">
      <w:pPr>
        <w:pStyle w:val="Odstavekseznama"/>
        <w:numPr>
          <w:ilvl w:val="0"/>
          <w:numId w:val="33"/>
        </w:numPr>
        <w:ind w:left="426" w:hanging="284"/>
        <w:jc w:val="both"/>
        <w:rPr>
          <w:rFonts w:ascii="Tahoma" w:hAnsi="Tahoma" w:cs="Tahoma"/>
        </w:rPr>
      </w:pPr>
      <w:r w:rsidRPr="00585E76">
        <w:rPr>
          <w:rFonts w:ascii="Tahoma" w:hAnsi="Tahoma" w:cs="Tahoma"/>
        </w:rPr>
        <w:t>neomejeno solidarno odgovornost posameznega subjekta do naročnika glede vseh obveznosti po pogodbi,</w:t>
      </w:r>
    </w:p>
    <w:p w:rsidR="00E64E2B" w:rsidRPr="00585E76" w:rsidRDefault="00284226" w:rsidP="00E31362">
      <w:pPr>
        <w:pStyle w:val="Odstavekseznama"/>
        <w:numPr>
          <w:ilvl w:val="0"/>
          <w:numId w:val="33"/>
        </w:numPr>
        <w:ind w:left="426" w:hanging="284"/>
        <w:jc w:val="both"/>
        <w:rPr>
          <w:rFonts w:ascii="Tahoma" w:hAnsi="Tahoma" w:cs="Tahoma"/>
        </w:rPr>
      </w:pPr>
      <w:r w:rsidRPr="00585E76">
        <w:rPr>
          <w:rFonts w:ascii="Tahoma" w:hAnsi="Tahoma" w:cs="Tahoma"/>
        </w:rPr>
        <w:t xml:space="preserve">vodilnega izvajalca </w:t>
      </w:r>
      <w:r w:rsidR="00E64E2B" w:rsidRPr="00585E76">
        <w:rPr>
          <w:rFonts w:ascii="Tahoma" w:hAnsi="Tahoma" w:cs="Tahoma"/>
        </w:rPr>
        <w:t>in njegove pristojnosti.</w:t>
      </w:r>
    </w:p>
    <w:p w:rsidR="00E64E2B" w:rsidRPr="00585E76" w:rsidRDefault="00E64E2B" w:rsidP="00585E76">
      <w:pPr>
        <w:jc w:val="both"/>
        <w:rPr>
          <w:rFonts w:ascii="Tahoma" w:hAnsi="Tahoma" w:cs="Tahoma"/>
        </w:rPr>
      </w:pPr>
    </w:p>
    <w:p w:rsidR="00E64E2B" w:rsidRPr="00585E76" w:rsidRDefault="00E64E2B" w:rsidP="00585E76">
      <w:pPr>
        <w:jc w:val="both"/>
        <w:rPr>
          <w:rFonts w:ascii="Tahoma" w:hAnsi="Tahoma" w:cs="Tahoma"/>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585E76" w:rsidRDefault="008C468C" w:rsidP="00585E76">
      <w:pPr>
        <w:jc w:val="both"/>
        <w:rPr>
          <w:rFonts w:ascii="Tahoma" w:hAnsi="Tahoma" w:cs="Tahoma"/>
        </w:rPr>
      </w:pPr>
    </w:p>
    <w:p w:rsidR="008C468C" w:rsidRPr="00585E76" w:rsidRDefault="002F3F85" w:rsidP="00585E76">
      <w:pPr>
        <w:jc w:val="both"/>
        <w:rPr>
          <w:rFonts w:ascii="Tahoma" w:hAnsi="Tahoma" w:cs="Tahoma"/>
        </w:rPr>
      </w:pPr>
      <w:r w:rsidRPr="00585E76">
        <w:rPr>
          <w:rFonts w:ascii="Tahoma" w:hAnsi="Tahoma" w:cs="Tahoma"/>
        </w:rPr>
        <w:t>Ponudnik</w:t>
      </w:r>
      <w:r w:rsidR="00FB19E0" w:rsidRPr="00585E76">
        <w:rPr>
          <w:rFonts w:ascii="Tahoma" w:hAnsi="Tahoma" w:cs="Tahoma"/>
        </w:rPr>
        <w:t xml:space="preserve"> lahko del javnega naročila izvede s podizvajalci. V tem primeru</w:t>
      </w:r>
      <w:r w:rsidRPr="00585E76">
        <w:rPr>
          <w:rFonts w:ascii="Tahoma" w:hAnsi="Tahoma" w:cs="Tahoma"/>
        </w:rPr>
        <w:t xml:space="preserve"> mora upoštevati določbe 94. člena Z</w:t>
      </w:r>
      <w:r w:rsidR="00927129" w:rsidRPr="00585E76">
        <w:rPr>
          <w:rFonts w:ascii="Tahoma" w:hAnsi="Tahoma" w:cs="Tahoma"/>
        </w:rPr>
        <w:t>J</w:t>
      </w:r>
      <w:r w:rsidRPr="00585E76">
        <w:rPr>
          <w:rFonts w:ascii="Tahoma" w:hAnsi="Tahoma" w:cs="Tahoma"/>
        </w:rPr>
        <w:t xml:space="preserve">N-3 in </w:t>
      </w:r>
      <w:r w:rsidR="00B46D2B" w:rsidRPr="00585E76">
        <w:rPr>
          <w:rFonts w:ascii="Tahoma" w:hAnsi="Tahoma" w:cs="Tahoma"/>
        </w:rPr>
        <w:t>ponudbi predložiti</w:t>
      </w:r>
      <w:r w:rsidR="00BD5665" w:rsidRPr="00585E76">
        <w:rPr>
          <w:rFonts w:ascii="Tahoma" w:hAnsi="Tahoma" w:cs="Tahoma"/>
        </w:rPr>
        <w:t xml:space="preserve"> naslednje priloge:</w:t>
      </w:r>
    </w:p>
    <w:p w:rsidR="00BB2DDC" w:rsidRPr="00585E76" w:rsidRDefault="005C75F8" w:rsidP="00E31362">
      <w:pPr>
        <w:pStyle w:val="Odstavekseznama"/>
        <w:numPr>
          <w:ilvl w:val="0"/>
          <w:numId w:val="34"/>
        </w:numPr>
        <w:ind w:left="426" w:hanging="284"/>
        <w:jc w:val="both"/>
        <w:rPr>
          <w:rFonts w:ascii="Tahoma" w:hAnsi="Tahoma" w:cs="Tahoma"/>
        </w:rPr>
      </w:pPr>
      <w:r w:rsidRPr="00585E76">
        <w:rPr>
          <w:rFonts w:ascii="Tahoma" w:hAnsi="Tahoma" w:cs="Tahoma"/>
        </w:rPr>
        <w:t>Izjava - Gospodarski subjekt,</w:t>
      </w:r>
    </w:p>
    <w:p w:rsidR="0005523B" w:rsidRPr="00585E76" w:rsidRDefault="005C75F8" w:rsidP="00E31362">
      <w:pPr>
        <w:pStyle w:val="Odstavekseznama"/>
        <w:numPr>
          <w:ilvl w:val="0"/>
          <w:numId w:val="34"/>
        </w:numPr>
        <w:ind w:left="426" w:hanging="284"/>
        <w:jc w:val="both"/>
        <w:rPr>
          <w:rFonts w:ascii="Tahoma" w:hAnsi="Tahoma" w:cs="Tahoma"/>
        </w:rPr>
      </w:pPr>
      <w:r w:rsidRPr="00585E76">
        <w:rPr>
          <w:rFonts w:ascii="Tahoma" w:hAnsi="Tahoma" w:cs="Tahoma"/>
        </w:rPr>
        <w:t xml:space="preserve">Izjava - </w:t>
      </w:r>
      <w:r w:rsidR="00AE1302" w:rsidRPr="00585E76">
        <w:rPr>
          <w:rFonts w:ascii="Tahoma" w:hAnsi="Tahoma" w:cs="Tahoma"/>
        </w:rPr>
        <w:t>Osebe</w:t>
      </w:r>
      <w:r w:rsidR="00B271D3" w:rsidRPr="00585E76">
        <w:rPr>
          <w:rFonts w:ascii="Tahoma" w:hAnsi="Tahoma" w:cs="Tahoma"/>
        </w:rPr>
        <w:t>,</w:t>
      </w:r>
      <w:r w:rsidR="006323E3" w:rsidRPr="00585E76">
        <w:rPr>
          <w:rFonts w:ascii="Tahoma" w:hAnsi="Tahoma" w:cs="Tahoma"/>
        </w:rPr>
        <w:t xml:space="preserve"> </w:t>
      </w:r>
    </w:p>
    <w:p w:rsidR="00585E76" w:rsidRDefault="008E0036" w:rsidP="00E31362">
      <w:pPr>
        <w:pStyle w:val="Odstavekseznama"/>
        <w:numPr>
          <w:ilvl w:val="0"/>
          <w:numId w:val="34"/>
        </w:numPr>
        <w:ind w:left="426" w:hanging="284"/>
        <w:jc w:val="both"/>
        <w:rPr>
          <w:rFonts w:ascii="Tahoma" w:hAnsi="Tahoma" w:cs="Tahoma"/>
        </w:rPr>
      </w:pPr>
      <w:r w:rsidRPr="00585E76">
        <w:rPr>
          <w:rFonts w:ascii="Tahoma" w:hAnsi="Tahoma" w:cs="Tahoma"/>
        </w:rPr>
        <w:t xml:space="preserve">Izjava o sodelovanju s podizvajalci </w:t>
      </w:r>
      <w:r w:rsidR="006F22CF" w:rsidRPr="00585E76">
        <w:rPr>
          <w:rFonts w:ascii="Tahoma" w:hAnsi="Tahoma" w:cs="Tahoma"/>
        </w:rPr>
        <w:t>in podatki podizvajalca</w:t>
      </w:r>
      <w:r w:rsidR="00585E76">
        <w:rPr>
          <w:rFonts w:ascii="Tahoma" w:hAnsi="Tahoma" w:cs="Tahoma"/>
        </w:rPr>
        <w:t>.</w:t>
      </w:r>
    </w:p>
    <w:p w:rsidR="008E0036" w:rsidRPr="00585E76" w:rsidRDefault="00585E76" w:rsidP="00E31362">
      <w:pPr>
        <w:pStyle w:val="Odstavekseznama"/>
        <w:numPr>
          <w:ilvl w:val="0"/>
          <w:numId w:val="34"/>
        </w:numPr>
        <w:ind w:left="426" w:hanging="284"/>
        <w:jc w:val="both"/>
        <w:rPr>
          <w:rFonts w:ascii="Tahoma" w:hAnsi="Tahoma" w:cs="Tahoma"/>
        </w:rPr>
      </w:pPr>
      <w:r>
        <w:rPr>
          <w:rFonts w:ascii="Tahoma" w:hAnsi="Tahoma" w:cs="Tahoma"/>
        </w:rPr>
        <w:t>Pogodbo oziroma pravni akt o sodelovanju s podizvajalcem</w:t>
      </w:r>
      <w:r w:rsidR="00B271D3" w:rsidRPr="00585E76">
        <w:rPr>
          <w:rFonts w:ascii="Tahoma" w:hAnsi="Tahoma" w:cs="Tahoma"/>
        </w:rPr>
        <w:t>.</w:t>
      </w:r>
    </w:p>
    <w:p w:rsidR="00395943" w:rsidRPr="00585E76" w:rsidRDefault="00395943" w:rsidP="00585E76">
      <w:pPr>
        <w:jc w:val="both"/>
        <w:rPr>
          <w:rFonts w:ascii="Tahoma" w:hAnsi="Tahoma" w:cs="Tahoma"/>
        </w:rPr>
      </w:pPr>
    </w:p>
    <w:p w:rsidR="000F1DD6" w:rsidRPr="00585E76" w:rsidRDefault="000F1DD6" w:rsidP="00585E76">
      <w:pPr>
        <w:jc w:val="both"/>
        <w:rPr>
          <w:rFonts w:ascii="Tahoma" w:hAnsi="Tahoma" w:cs="Tahoma"/>
        </w:rPr>
      </w:pPr>
    </w:p>
    <w:p w:rsidR="00A85B91" w:rsidRPr="00594021" w:rsidRDefault="00EE3F8E" w:rsidP="004D1204">
      <w:pPr>
        <w:keepNext/>
        <w:jc w:val="both"/>
        <w:rPr>
          <w:rFonts w:ascii="Tahoma" w:hAnsi="Tahoma" w:cs="Tahoma"/>
          <w:b/>
        </w:rPr>
      </w:pPr>
      <w:r w:rsidRPr="008F4749">
        <w:rPr>
          <w:rFonts w:ascii="Tahoma" w:hAnsi="Tahoma" w:cs="Tahoma"/>
          <w:b/>
        </w:rPr>
        <w:t>2.</w:t>
      </w:r>
      <w:r w:rsidR="00665B66" w:rsidRPr="008F4749">
        <w:rPr>
          <w:rFonts w:ascii="Tahoma" w:hAnsi="Tahoma" w:cs="Tahoma"/>
          <w:b/>
        </w:rPr>
        <w:t>5</w:t>
      </w:r>
      <w:r w:rsidRPr="008F4749">
        <w:rPr>
          <w:rFonts w:ascii="Tahoma" w:hAnsi="Tahoma" w:cs="Tahoma"/>
          <w:b/>
        </w:rPr>
        <w:t xml:space="preserve"> </w:t>
      </w:r>
      <w:r w:rsidR="00261454" w:rsidRPr="008F4749">
        <w:rPr>
          <w:rFonts w:ascii="Tahoma" w:hAnsi="Tahoma" w:cs="Tahoma"/>
          <w:b/>
        </w:rPr>
        <w:t>OPIS</w:t>
      </w:r>
      <w:r w:rsidR="0081721F" w:rsidRPr="008F4749">
        <w:rPr>
          <w:rFonts w:ascii="Tahoma" w:hAnsi="Tahoma" w:cs="Tahoma"/>
          <w:b/>
        </w:rPr>
        <w:t xml:space="preserve"> NAROČILA</w:t>
      </w:r>
      <w:r w:rsidR="00261454" w:rsidRPr="008F4749">
        <w:rPr>
          <w:rFonts w:ascii="Tahoma" w:hAnsi="Tahoma" w:cs="Tahoma"/>
          <w:b/>
        </w:rPr>
        <w:t xml:space="preserve"> IN </w:t>
      </w:r>
      <w:r w:rsidR="00CE6955" w:rsidRPr="008F4749">
        <w:rPr>
          <w:rFonts w:ascii="Tahoma" w:hAnsi="Tahoma" w:cs="Tahoma"/>
          <w:b/>
        </w:rPr>
        <w:t>ROK IZVEDBE</w:t>
      </w:r>
    </w:p>
    <w:p w:rsidR="000F1DD6" w:rsidRDefault="000F1DD6" w:rsidP="00BB28A0">
      <w:pPr>
        <w:keepNext/>
        <w:tabs>
          <w:tab w:val="left" w:pos="8100"/>
        </w:tabs>
        <w:jc w:val="both"/>
        <w:rPr>
          <w:rFonts w:ascii="Tahoma" w:hAnsi="Tahoma" w:cs="Tahoma"/>
        </w:rPr>
      </w:pPr>
    </w:p>
    <w:p w:rsidR="00B71F25" w:rsidRDefault="00B71F25" w:rsidP="00B71F25">
      <w:pPr>
        <w:jc w:val="both"/>
        <w:rPr>
          <w:rFonts w:ascii="Tahoma" w:hAnsi="Tahoma" w:cs="Tahoma"/>
        </w:rPr>
      </w:pPr>
      <w:r>
        <w:rPr>
          <w:rFonts w:ascii="Tahoma" w:hAnsi="Tahoma" w:cs="Tahoma"/>
        </w:rPr>
        <w:t>Kratek opis del po posameznih sklopih:</w:t>
      </w:r>
    </w:p>
    <w:p w:rsidR="00480E33" w:rsidRDefault="00480E33" w:rsidP="004D1204">
      <w:pPr>
        <w:keepNext/>
        <w:jc w:val="both"/>
        <w:rPr>
          <w:rFonts w:ascii="Tahoma" w:hAnsi="Tahoma" w:cs="Tahoma"/>
        </w:rPr>
      </w:pPr>
    </w:p>
    <w:p w:rsidR="00B71F25" w:rsidRPr="00123800" w:rsidRDefault="0041092B" w:rsidP="00E31362">
      <w:pPr>
        <w:pStyle w:val="Odstavekseznama"/>
        <w:keepNext/>
        <w:numPr>
          <w:ilvl w:val="0"/>
          <w:numId w:val="35"/>
        </w:numPr>
        <w:ind w:left="426" w:hanging="426"/>
        <w:jc w:val="both"/>
        <w:rPr>
          <w:rFonts w:ascii="Tahoma" w:hAnsi="Tahoma" w:cs="Tahoma"/>
          <w:b/>
        </w:rPr>
      </w:pPr>
      <w:r w:rsidRPr="009E3978">
        <w:rPr>
          <w:rFonts w:ascii="Tahoma" w:hAnsi="Tahoma" w:cs="Tahoma"/>
          <w:b/>
        </w:rPr>
        <w:t>30II-8</w:t>
      </w:r>
      <w:r>
        <w:rPr>
          <w:rFonts w:ascii="Tahoma" w:hAnsi="Tahoma" w:cs="Tahoma"/>
          <w:b/>
        </w:rPr>
        <w:t>37</w:t>
      </w:r>
      <w:r w:rsidRPr="009E3978">
        <w:rPr>
          <w:rFonts w:ascii="Tahoma" w:hAnsi="Tahoma" w:cs="Tahoma"/>
          <w:b/>
        </w:rPr>
        <w:t xml:space="preserve">-000 </w:t>
      </w:r>
      <w:r>
        <w:rPr>
          <w:rFonts w:ascii="Tahoma" w:hAnsi="Tahoma" w:cs="Tahoma"/>
          <w:b/>
        </w:rPr>
        <w:t>Gradnja nadomestnega plinovoda S1030 po Cvetkovi ulici (Supernova)</w:t>
      </w:r>
      <w:r w:rsidRPr="009E3978">
        <w:rPr>
          <w:rFonts w:ascii="Tahoma" w:hAnsi="Tahoma" w:cs="Tahoma"/>
          <w:b/>
        </w:rPr>
        <w:t>:</w:t>
      </w:r>
    </w:p>
    <w:p w:rsidR="00B71F25" w:rsidRDefault="00B71F25" w:rsidP="00123800">
      <w:pPr>
        <w:keepNext/>
        <w:ind w:left="426" w:hanging="426"/>
        <w:jc w:val="both"/>
        <w:rPr>
          <w:rFonts w:ascii="Tahoma" w:hAnsi="Tahoma" w:cs="Tahoma"/>
        </w:rPr>
      </w:pPr>
    </w:p>
    <w:p w:rsidR="0041092B" w:rsidRDefault="0041092B" w:rsidP="0041092B">
      <w:pPr>
        <w:jc w:val="both"/>
        <w:rPr>
          <w:rFonts w:ascii="Tahoma" w:hAnsi="Tahoma" w:cs="Tahoma"/>
        </w:rPr>
      </w:pPr>
      <w:r>
        <w:rPr>
          <w:rFonts w:ascii="Tahoma" w:hAnsi="Tahoma" w:cs="Tahoma"/>
        </w:rPr>
        <w:t xml:space="preserve">Predmet sklopa je izgradnja </w:t>
      </w:r>
      <w:r w:rsidRPr="005B79EF">
        <w:rPr>
          <w:rFonts w:ascii="Tahoma" w:hAnsi="Tahoma" w:cs="Tahoma"/>
        </w:rPr>
        <w:t xml:space="preserve">nadomestnega plinovoda S1030 </w:t>
      </w:r>
      <w:r>
        <w:rPr>
          <w:rFonts w:ascii="Tahoma" w:hAnsi="Tahoma" w:cs="Tahoma"/>
        </w:rPr>
        <w:t xml:space="preserve">dimenzije </w:t>
      </w:r>
      <w:r w:rsidRPr="005B79EF">
        <w:rPr>
          <w:rFonts w:ascii="Tahoma" w:hAnsi="Tahoma" w:cs="Tahoma"/>
        </w:rPr>
        <w:t xml:space="preserve">PE160x9,5 </w:t>
      </w:r>
      <w:r>
        <w:rPr>
          <w:rFonts w:ascii="Tahoma" w:hAnsi="Tahoma" w:cs="Tahoma"/>
        </w:rPr>
        <w:t xml:space="preserve">v skupni dolžini cca. 200 metrov </w:t>
      </w:r>
      <w:r w:rsidRPr="005B79EF">
        <w:rPr>
          <w:rFonts w:ascii="Tahoma" w:hAnsi="Tahoma" w:cs="Tahoma"/>
        </w:rPr>
        <w:t>zaradi širitve poslovnega objekta Supernova ob Cvetkovi ulici</w:t>
      </w:r>
      <w:r>
        <w:rPr>
          <w:rFonts w:ascii="Tahoma" w:hAnsi="Tahoma" w:cs="Tahoma"/>
        </w:rPr>
        <w:t xml:space="preserve"> v Ljubljani. N</w:t>
      </w:r>
      <w:r w:rsidRPr="00733D45">
        <w:rPr>
          <w:rFonts w:ascii="Tahoma" w:hAnsi="Tahoma" w:cs="Tahoma"/>
        </w:rPr>
        <w:t xml:space="preserve">a </w:t>
      </w:r>
      <w:r>
        <w:rPr>
          <w:rFonts w:ascii="Tahoma" w:hAnsi="Tahoma" w:cs="Tahoma"/>
        </w:rPr>
        <w:t>severovzhodni</w:t>
      </w:r>
      <w:r w:rsidRPr="00733D45">
        <w:rPr>
          <w:rFonts w:ascii="Tahoma" w:hAnsi="Tahoma" w:cs="Tahoma"/>
        </w:rPr>
        <w:t xml:space="preserve"> strani objekta </w:t>
      </w:r>
      <w:r>
        <w:rPr>
          <w:rFonts w:ascii="Tahoma" w:hAnsi="Tahoma" w:cs="Tahoma"/>
        </w:rPr>
        <w:t xml:space="preserve">Supernove se prestavi </w:t>
      </w:r>
      <w:r w:rsidRPr="00733D45">
        <w:rPr>
          <w:rFonts w:ascii="Tahoma" w:hAnsi="Tahoma" w:cs="Tahoma"/>
        </w:rPr>
        <w:t xml:space="preserve">obstoječi </w:t>
      </w:r>
      <w:r>
        <w:rPr>
          <w:rFonts w:ascii="Tahoma" w:hAnsi="Tahoma" w:cs="Tahoma"/>
        </w:rPr>
        <w:t xml:space="preserve">glavni </w:t>
      </w:r>
      <w:r w:rsidRPr="00733D45">
        <w:rPr>
          <w:rFonts w:ascii="Tahoma" w:hAnsi="Tahoma" w:cs="Tahoma"/>
        </w:rPr>
        <w:t>plinovod in skupni plinski priključek</w:t>
      </w:r>
      <w:r>
        <w:rPr>
          <w:rFonts w:ascii="Tahoma" w:hAnsi="Tahoma" w:cs="Tahoma"/>
        </w:rPr>
        <w:t xml:space="preserve"> </w:t>
      </w:r>
      <w:r w:rsidRPr="00733D45">
        <w:rPr>
          <w:rFonts w:ascii="Tahoma" w:hAnsi="Tahoma" w:cs="Tahoma"/>
        </w:rPr>
        <w:t>JE 100 za P-4607 in P-34766</w:t>
      </w:r>
      <w:r>
        <w:rPr>
          <w:rFonts w:ascii="Tahoma" w:hAnsi="Tahoma" w:cs="Tahoma"/>
        </w:rPr>
        <w:t xml:space="preserve">. </w:t>
      </w:r>
      <w:r w:rsidRPr="00733D45">
        <w:rPr>
          <w:rFonts w:ascii="Tahoma" w:hAnsi="Tahoma" w:cs="Tahoma"/>
        </w:rPr>
        <w:t>Novozgrajeni plinovod bo zgrajen iz polietilena visoke gostote HDPE 100 in fazonskih kosov.</w:t>
      </w:r>
    </w:p>
    <w:p w:rsidR="0041092B" w:rsidRDefault="0041092B" w:rsidP="0041092B">
      <w:pPr>
        <w:jc w:val="both"/>
        <w:rPr>
          <w:rFonts w:ascii="Tahoma" w:hAnsi="Tahoma" w:cs="Tahoma"/>
        </w:rPr>
      </w:pPr>
    </w:p>
    <w:p w:rsidR="0041092B" w:rsidRDefault="0041092B" w:rsidP="0041092B">
      <w:pPr>
        <w:jc w:val="both"/>
        <w:rPr>
          <w:rFonts w:ascii="Tahoma" w:hAnsi="Tahoma" w:cs="Tahoma"/>
        </w:rPr>
      </w:pPr>
      <w:r w:rsidRPr="00733D45">
        <w:rPr>
          <w:rFonts w:ascii="Tahoma" w:hAnsi="Tahoma" w:cs="Tahoma"/>
        </w:rPr>
        <w:t>Novo</w:t>
      </w:r>
      <w:r>
        <w:rPr>
          <w:rFonts w:ascii="Tahoma" w:hAnsi="Tahoma" w:cs="Tahoma"/>
        </w:rPr>
        <w:t xml:space="preserve"> </w:t>
      </w:r>
      <w:r w:rsidRPr="00733D45">
        <w:rPr>
          <w:rFonts w:ascii="Tahoma" w:hAnsi="Tahoma" w:cs="Tahoma"/>
        </w:rPr>
        <w:t>projektirani glavni plinovod S-1030, PE160x9,5</w:t>
      </w:r>
      <w:r>
        <w:rPr>
          <w:rFonts w:ascii="Tahoma" w:hAnsi="Tahoma" w:cs="Tahoma"/>
        </w:rPr>
        <w:t>:</w:t>
      </w:r>
    </w:p>
    <w:p w:rsidR="0041092B" w:rsidRPr="00733D45" w:rsidRDefault="0041092B" w:rsidP="0041092B">
      <w:pPr>
        <w:jc w:val="both"/>
        <w:rPr>
          <w:rFonts w:ascii="Tahoma" w:hAnsi="Tahoma" w:cs="Tahoma"/>
        </w:rPr>
      </w:pPr>
      <w:r w:rsidRPr="00733D45">
        <w:rPr>
          <w:rFonts w:ascii="Tahoma" w:hAnsi="Tahoma" w:cs="Tahoma"/>
        </w:rPr>
        <w:t>Izvede se priklop na obstoječi glavni srednjetlačni plinovod S-1030, PE 160x9,5 v točki št. 1. Navezava se bo izvedla z objemko PE 160. Za tem sledi vgradnja sifona s kondenčno cevjo in zaporno pipo DN25. Plinovodna cev PE160x9,5 v točki št.</w:t>
      </w:r>
      <w:r>
        <w:rPr>
          <w:rFonts w:ascii="Tahoma" w:hAnsi="Tahoma" w:cs="Tahoma"/>
        </w:rPr>
        <w:t xml:space="preserve"> </w:t>
      </w:r>
      <w:r w:rsidRPr="00733D45">
        <w:rPr>
          <w:rFonts w:ascii="Tahoma" w:hAnsi="Tahoma" w:cs="Tahoma"/>
        </w:rPr>
        <w:t>2 spremeni smer s fazonskim kosom 45°in na razdalji cca.4</w:t>
      </w:r>
      <w:r>
        <w:rPr>
          <w:rFonts w:ascii="Tahoma" w:hAnsi="Tahoma" w:cs="Tahoma"/>
        </w:rPr>
        <w:t xml:space="preserve"> </w:t>
      </w:r>
      <w:r w:rsidRPr="00733D45">
        <w:rPr>
          <w:rFonts w:ascii="Tahoma" w:hAnsi="Tahoma" w:cs="Tahoma"/>
        </w:rPr>
        <w:t>m v točki št.</w:t>
      </w:r>
      <w:r>
        <w:rPr>
          <w:rFonts w:ascii="Tahoma" w:hAnsi="Tahoma" w:cs="Tahoma"/>
        </w:rPr>
        <w:t xml:space="preserve"> </w:t>
      </w:r>
      <w:r w:rsidRPr="00733D45">
        <w:rPr>
          <w:rFonts w:ascii="Tahoma" w:hAnsi="Tahoma" w:cs="Tahoma"/>
        </w:rPr>
        <w:t>3 cev ponovno spremeni smer s fazonskim kosom 45°. Cevovod je nato vzporedno voden z razvodom obstoječe javne razsvetljave do točke št. 4, kjer se izvede nov priklop na obstoječi skupni priključek JE100. V točki št.</w:t>
      </w:r>
      <w:r>
        <w:rPr>
          <w:rFonts w:ascii="Tahoma" w:hAnsi="Tahoma" w:cs="Tahoma"/>
        </w:rPr>
        <w:t xml:space="preserve"> </w:t>
      </w:r>
      <w:r w:rsidRPr="00733D45">
        <w:rPr>
          <w:rFonts w:ascii="Tahoma" w:hAnsi="Tahoma" w:cs="Tahoma"/>
        </w:rPr>
        <w:t xml:space="preserve">5 se vgradi sekcijski zaporni ventil PE 160 na cevi, ki </w:t>
      </w:r>
      <w:r>
        <w:rPr>
          <w:rFonts w:ascii="Tahoma" w:hAnsi="Tahoma" w:cs="Tahoma"/>
        </w:rPr>
        <w:t xml:space="preserve">se </w:t>
      </w:r>
      <w:r w:rsidRPr="00733D45">
        <w:rPr>
          <w:rFonts w:ascii="Tahoma" w:hAnsi="Tahoma" w:cs="Tahoma"/>
        </w:rPr>
        <w:t>nadaljuje do točke št.</w:t>
      </w:r>
      <w:r>
        <w:rPr>
          <w:rFonts w:ascii="Tahoma" w:hAnsi="Tahoma" w:cs="Tahoma"/>
        </w:rPr>
        <w:t xml:space="preserve"> </w:t>
      </w:r>
      <w:r w:rsidRPr="00733D45">
        <w:rPr>
          <w:rFonts w:ascii="Tahoma" w:hAnsi="Tahoma" w:cs="Tahoma"/>
        </w:rPr>
        <w:t>6 s priklopom na obstoječo plinovodno cev PE160x9,5.</w:t>
      </w:r>
    </w:p>
    <w:p w:rsidR="0041092B" w:rsidRDefault="0041092B" w:rsidP="0041092B">
      <w:pPr>
        <w:jc w:val="both"/>
        <w:rPr>
          <w:rFonts w:ascii="Tahoma" w:hAnsi="Tahoma" w:cs="Tahoma"/>
        </w:rPr>
      </w:pPr>
    </w:p>
    <w:p w:rsidR="0041092B" w:rsidRPr="00733D45" w:rsidRDefault="0041092B" w:rsidP="0041092B">
      <w:pPr>
        <w:jc w:val="both"/>
        <w:rPr>
          <w:rFonts w:ascii="Tahoma" w:hAnsi="Tahoma" w:cs="Tahoma"/>
        </w:rPr>
      </w:pPr>
      <w:r w:rsidRPr="00733D45">
        <w:rPr>
          <w:rFonts w:ascii="Tahoma" w:hAnsi="Tahoma" w:cs="Tahoma"/>
        </w:rPr>
        <w:t>Novo</w:t>
      </w:r>
      <w:r>
        <w:rPr>
          <w:rFonts w:ascii="Tahoma" w:hAnsi="Tahoma" w:cs="Tahoma"/>
        </w:rPr>
        <w:t xml:space="preserve"> </w:t>
      </w:r>
      <w:r w:rsidRPr="00733D45">
        <w:rPr>
          <w:rFonts w:ascii="Tahoma" w:hAnsi="Tahoma" w:cs="Tahoma"/>
        </w:rPr>
        <w:t>projektirani del skupnega plinskega priključka JE100, za P-4607 in P-34766</w:t>
      </w:r>
      <w:r>
        <w:rPr>
          <w:rFonts w:ascii="Tahoma" w:hAnsi="Tahoma" w:cs="Tahoma"/>
        </w:rPr>
        <w:t>:</w:t>
      </w:r>
    </w:p>
    <w:p w:rsidR="0041092B" w:rsidRDefault="0041092B" w:rsidP="00410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733D45">
        <w:rPr>
          <w:rFonts w:ascii="Tahoma" w:hAnsi="Tahoma" w:cs="Tahoma"/>
        </w:rPr>
        <w:t>V točki št.</w:t>
      </w:r>
      <w:r>
        <w:rPr>
          <w:rFonts w:ascii="Tahoma" w:hAnsi="Tahoma" w:cs="Tahoma"/>
        </w:rPr>
        <w:t xml:space="preserve"> </w:t>
      </w:r>
      <w:r w:rsidRPr="00733D45">
        <w:rPr>
          <w:rFonts w:ascii="Tahoma" w:hAnsi="Tahoma" w:cs="Tahoma"/>
        </w:rPr>
        <w:t xml:space="preserve">4 se izvede prevezava na obstoječi skupni </w:t>
      </w:r>
      <w:r>
        <w:rPr>
          <w:rFonts w:ascii="Tahoma" w:hAnsi="Tahoma" w:cs="Tahoma"/>
        </w:rPr>
        <w:t xml:space="preserve">plinski </w:t>
      </w:r>
      <w:r w:rsidRPr="00733D45">
        <w:rPr>
          <w:rFonts w:ascii="Tahoma" w:hAnsi="Tahoma" w:cs="Tahoma"/>
        </w:rPr>
        <w:t>priključek JE 100. Po odcepu iz novega glavnega plinovoda S-1030,</w:t>
      </w:r>
      <w:r>
        <w:rPr>
          <w:rFonts w:ascii="Tahoma" w:hAnsi="Tahoma" w:cs="Tahoma"/>
        </w:rPr>
        <w:t xml:space="preserve"> </w:t>
      </w:r>
      <w:r w:rsidRPr="00733D45">
        <w:rPr>
          <w:rFonts w:ascii="Tahoma" w:hAnsi="Tahoma" w:cs="Tahoma"/>
        </w:rPr>
        <w:t>PE160x9,5 se izvede etažiranje plinovodne cevi zaradi različnih globin z dvema fazonskima kosoma 90°. Za tem se vgradi zaporni ventil PE160 in prehodni kos PE/JE.</w:t>
      </w:r>
    </w:p>
    <w:p w:rsidR="0041092B" w:rsidRDefault="0041092B" w:rsidP="00410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CE5CC1" w:rsidRPr="00CE5CC1" w:rsidRDefault="00CE5CC1" w:rsidP="00CE5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CE5CC1">
        <w:rPr>
          <w:rFonts w:ascii="Tahoma" w:hAnsi="Tahoma" w:cs="Tahoma"/>
        </w:rPr>
        <w:t>Pri križanju in približevanju z ostalimi komunalnimi vodi in obstoječemu objektu, je potrebno upoštevati predpisane varnostne odmike.</w:t>
      </w:r>
    </w:p>
    <w:p w:rsidR="00CE5CC1" w:rsidRPr="00733D45" w:rsidRDefault="00CE5CC1" w:rsidP="00410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41092B" w:rsidRPr="00036D97" w:rsidRDefault="0041092B" w:rsidP="0041092B">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41092B" w:rsidRPr="00036D97" w:rsidRDefault="0041092B" w:rsidP="0041092B">
      <w:pPr>
        <w:jc w:val="both"/>
        <w:rPr>
          <w:rFonts w:ascii="Tahoma" w:hAnsi="Tahoma" w:cs="Tahoma"/>
        </w:rPr>
      </w:pPr>
    </w:p>
    <w:p w:rsidR="0041092B" w:rsidRDefault="0041092B" w:rsidP="0041092B">
      <w:pPr>
        <w:jc w:val="both"/>
        <w:rPr>
          <w:rFonts w:ascii="Tahoma" w:hAnsi="Tahoma" w:cs="Tahoma"/>
        </w:rPr>
      </w:pPr>
      <w:r w:rsidRPr="00036D97">
        <w:rPr>
          <w:rFonts w:ascii="Tahoma" w:hAnsi="Tahoma" w:cs="Tahoma"/>
        </w:rPr>
        <w:t xml:space="preserve">Rok izvedbe je </w:t>
      </w:r>
      <w:r>
        <w:rPr>
          <w:rFonts w:ascii="Tahoma" w:hAnsi="Tahoma" w:cs="Tahoma"/>
        </w:rPr>
        <w:t>30</w:t>
      </w:r>
      <w:r w:rsidRPr="00036D97">
        <w:rPr>
          <w:rFonts w:ascii="Tahoma" w:hAnsi="Tahoma" w:cs="Tahoma"/>
        </w:rPr>
        <w:t xml:space="preserve"> (</w:t>
      </w:r>
      <w:r>
        <w:rPr>
          <w:rFonts w:ascii="Tahoma" w:hAnsi="Tahoma" w:cs="Tahoma"/>
        </w:rPr>
        <w:t>trideset</w:t>
      </w:r>
      <w:r w:rsidRPr="00036D97">
        <w:rPr>
          <w:rFonts w:ascii="Tahoma" w:hAnsi="Tahoma" w:cs="Tahoma"/>
        </w:rPr>
        <w:t xml:space="preserve">)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Pr>
          <w:rFonts w:ascii="Tahoma" w:hAnsi="Tahoma" w:cs="Tahoma"/>
        </w:rPr>
        <w:t>1</w:t>
      </w:r>
      <w:r w:rsidRPr="00036D97">
        <w:rPr>
          <w:rFonts w:ascii="Tahoma" w:hAnsi="Tahoma" w:cs="Tahoma"/>
        </w:rPr>
        <w:t>.</w:t>
      </w:r>
    </w:p>
    <w:p w:rsidR="0041092B" w:rsidRDefault="0041092B" w:rsidP="0041092B">
      <w:pPr>
        <w:jc w:val="both"/>
        <w:rPr>
          <w:rFonts w:ascii="Tahoma" w:hAnsi="Tahoma" w:cs="Tahoma"/>
        </w:rPr>
      </w:pPr>
    </w:p>
    <w:p w:rsidR="00123800" w:rsidRPr="00123800" w:rsidRDefault="00123800" w:rsidP="00E31362">
      <w:pPr>
        <w:pStyle w:val="Odstavekseznama"/>
        <w:keepNext/>
        <w:numPr>
          <w:ilvl w:val="0"/>
          <w:numId w:val="35"/>
        </w:numPr>
        <w:ind w:left="426" w:hanging="426"/>
        <w:jc w:val="both"/>
        <w:rPr>
          <w:rFonts w:ascii="Tahoma" w:hAnsi="Tahoma" w:cs="Tahoma"/>
          <w:b/>
        </w:rPr>
      </w:pPr>
      <w:r w:rsidRPr="00123800">
        <w:rPr>
          <w:rFonts w:ascii="Tahoma" w:hAnsi="Tahoma" w:cs="Tahoma"/>
          <w:b/>
        </w:rPr>
        <w:t>30III434/116 Gradnja glavnega vročevoda T903 in T913 na območju OŠ Savsko naselje:</w:t>
      </w:r>
    </w:p>
    <w:p w:rsidR="00123800" w:rsidRDefault="00123800" w:rsidP="004D1204">
      <w:pPr>
        <w:keepNext/>
        <w:jc w:val="both"/>
        <w:rPr>
          <w:rFonts w:ascii="Tahoma" w:hAnsi="Tahoma" w:cs="Tahoma"/>
        </w:rPr>
      </w:pPr>
    </w:p>
    <w:p w:rsidR="00123800" w:rsidRDefault="00123800" w:rsidP="00123800">
      <w:pPr>
        <w:keepNext/>
        <w:widowControl w:val="0"/>
        <w:jc w:val="both"/>
        <w:rPr>
          <w:rFonts w:ascii="Tahoma" w:hAnsi="Tahoma" w:cs="Tahoma"/>
        </w:rPr>
      </w:pPr>
      <w:r w:rsidRPr="002A1384">
        <w:rPr>
          <w:rFonts w:ascii="Tahoma" w:hAnsi="Tahoma" w:cs="Tahoma"/>
        </w:rPr>
        <w:t xml:space="preserve">Predmet sklopa je izvedba </w:t>
      </w:r>
      <w:r>
        <w:rPr>
          <w:rFonts w:ascii="Tahoma" w:hAnsi="Tahoma" w:cs="Tahoma"/>
        </w:rPr>
        <w:t>gradbenih</w:t>
      </w:r>
      <w:r w:rsidRPr="002A1384">
        <w:rPr>
          <w:rFonts w:ascii="Tahoma" w:hAnsi="Tahoma" w:cs="Tahoma"/>
        </w:rPr>
        <w:t xml:space="preserve"> del pri izgradnji</w:t>
      </w:r>
      <w:r>
        <w:rPr>
          <w:rFonts w:ascii="Tahoma" w:hAnsi="Tahoma" w:cs="Tahoma"/>
        </w:rPr>
        <w:t xml:space="preserve"> </w:t>
      </w:r>
      <w:r w:rsidRPr="00E47B3E">
        <w:rPr>
          <w:rFonts w:ascii="Tahoma" w:hAnsi="Tahoma" w:cs="Tahoma"/>
        </w:rPr>
        <w:t>glavnega vročevoda T903 in T913 na območju OŠ Savsko naselje</w:t>
      </w:r>
      <w:r>
        <w:rPr>
          <w:rFonts w:ascii="Tahoma" w:hAnsi="Tahoma" w:cs="Tahoma"/>
        </w:rPr>
        <w:t xml:space="preserve"> (Matjaževa ulica) v Ljubljani v skupni dolžini cca. 200 metrov.</w:t>
      </w:r>
    </w:p>
    <w:p w:rsidR="00123800" w:rsidRDefault="00123800" w:rsidP="00123800">
      <w:pPr>
        <w:keepNext/>
        <w:widowControl w:val="0"/>
        <w:jc w:val="both"/>
        <w:rPr>
          <w:rFonts w:ascii="Tahoma" w:hAnsi="Tahoma" w:cs="Tahoma"/>
        </w:rPr>
      </w:pPr>
    </w:p>
    <w:p w:rsidR="00123800" w:rsidRPr="00A83ECE" w:rsidRDefault="00123800" w:rsidP="00123800">
      <w:pPr>
        <w:jc w:val="both"/>
        <w:rPr>
          <w:rFonts w:ascii="Tahoma" w:hAnsi="Tahoma" w:cs="Tahoma"/>
          <w:u w:val="single"/>
        </w:rPr>
      </w:pPr>
      <w:r w:rsidRPr="00A83ECE">
        <w:rPr>
          <w:rFonts w:ascii="Tahoma" w:hAnsi="Tahoma" w:cs="Tahoma"/>
          <w:u w:val="single"/>
        </w:rPr>
        <w:t>Obstoječe stanje:</w:t>
      </w:r>
    </w:p>
    <w:p w:rsidR="00123800" w:rsidRDefault="00123800" w:rsidP="00123800">
      <w:pPr>
        <w:jc w:val="both"/>
        <w:rPr>
          <w:rFonts w:ascii="Tahoma" w:hAnsi="Tahoma" w:cs="Tahoma"/>
        </w:rPr>
      </w:pPr>
    </w:p>
    <w:p w:rsidR="00123800" w:rsidRDefault="00123800" w:rsidP="00123800">
      <w:pPr>
        <w:jc w:val="both"/>
        <w:rPr>
          <w:rFonts w:ascii="Tahoma" w:hAnsi="Tahoma" w:cs="Tahoma"/>
        </w:rPr>
      </w:pPr>
      <w:r w:rsidRPr="00975AA1">
        <w:rPr>
          <w:rFonts w:ascii="Tahoma" w:hAnsi="Tahoma" w:cs="Tahoma"/>
        </w:rPr>
        <w:t>Obstoječa trasa T903 poteka po južni in vzhodni strani OŠ Savsko naselje. Delno poteka skozi objekt osnovne šole. Od te trase se na jugozahodu in vzhodu odcepita dva priključna vročevoda P42</w:t>
      </w:r>
      <w:r>
        <w:rPr>
          <w:rFonts w:ascii="Tahoma" w:hAnsi="Tahoma" w:cs="Tahoma"/>
        </w:rPr>
        <w:t>3 za več toplotnih postaj šole.</w:t>
      </w:r>
      <w:r w:rsidRPr="00975AA1">
        <w:rPr>
          <w:rFonts w:ascii="Tahoma" w:hAnsi="Tahoma" w:cs="Tahoma"/>
        </w:rPr>
        <w:t xml:space="preserve"> Trasa T913 se na traso T903 priklopi na vzhodni strani šole.</w:t>
      </w:r>
    </w:p>
    <w:p w:rsidR="00123800" w:rsidRPr="00975AA1" w:rsidRDefault="00123800" w:rsidP="00123800">
      <w:pPr>
        <w:jc w:val="both"/>
        <w:rPr>
          <w:rFonts w:ascii="Tahoma" w:hAnsi="Tahoma" w:cs="Tahoma"/>
        </w:rPr>
      </w:pPr>
    </w:p>
    <w:p w:rsidR="00123800" w:rsidRPr="00975AA1" w:rsidRDefault="00123800" w:rsidP="00123800">
      <w:pPr>
        <w:jc w:val="both"/>
        <w:rPr>
          <w:rFonts w:ascii="Tahoma" w:hAnsi="Tahoma" w:cs="Tahoma"/>
        </w:rPr>
      </w:pPr>
      <w:r w:rsidRPr="00975AA1">
        <w:rPr>
          <w:rFonts w:ascii="Tahoma" w:hAnsi="Tahoma" w:cs="Tahoma"/>
        </w:rPr>
        <w:t xml:space="preserve">Obstoječi trasi sta </w:t>
      </w:r>
      <w:r>
        <w:rPr>
          <w:rFonts w:ascii="Tahoma" w:hAnsi="Tahoma" w:cs="Tahoma"/>
        </w:rPr>
        <w:t xml:space="preserve">bili zgrajeni v letih 1970 in 1972 ter sta </w:t>
      </w:r>
      <w:r w:rsidRPr="00975AA1">
        <w:rPr>
          <w:rFonts w:ascii="Tahoma" w:hAnsi="Tahoma" w:cs="Tahoma"/>
        </w:rPr>
        <w:t xml:space="preserve">izvedeni klasično – v kineti: </w:t>
      </w:r>
    </w:p>
    <w:p w:rsidR="00123800" w:rsidRPr="00975AA1" w:rsidRDefault="00123800" w:rsidP="00E31362">
      <w:pPr>
        <w:pStyle w:val="Odstavekseznama"/>
        <w:numPr>
          <w:ilvl w:val="0"/>
          <w:numId w:val="27"/>
        </w:numPr>
        <w:contextualSpacing/>
        <w:jc w:val="both"/>
        <w:rPr>
          <w:rFonts w:ascii="Tahoma" w:hAnsi="Tahoma" w:cs="Tahoma"/>
        </w:rPr>
      </w:pPr>
      <w:r w:rsidRPr="00975AA1">
        <w:rPr>
          <w:rFonts w:ascii="Tahoma" w:hAnsi="Tahoma" w:cs="Tahoma"/>
        </w:rPr>
        <w:t>T903 je dimenzije DN150 in poteka v kinetah dimenzij 86x46 cm, 86x50 cm ter 90x45 cm,</w:t>
      </w:r>
    </w:p>
    <w:p w:rsidR="00123800" w:rsidRPr="00975AA1" w:rsidRDefault="00123800" w:rsidP="00E31362">
      <w:pPr>
        <w:pStyle w:val="Odstavekseznama"/>
        <w:numPr>
          <w:ilvl w:val="0"/>
          <w:numId w:val="27"/>
        </w:numPr>
        <w:contextualSpacing/>
        <w:jc w:val="both"/>
        <w:rPr>
          <w:rFonts w:ascii="Tahoma" w:hAnsi="Tahoma" w:cs="Tahoma"/>
        </w:rPr>
      </w:pPr>
      <w:r w:rsidRPr="00975AA1">
        <w:rPr>
          <w:rFonts w:ascii="Tahoma" w:hAnsi="Tahoma" w:cs="Tahoma"/>
        </w:rPr>
        <w:t>T913 je dimenzije DN100 in poteka v kineti dimenzije 65x45 cm.</w:t>
      </w:r>
    </w:p>
    <w:p w:rsidR="00123800" w:rsidRDefault="00123800" w:rsidP="00123800">
      <w:pPr>
        <w:jc w:val="both"/>
        <w:rPr>
          <w:rFonts w:ascii="Tahoma" w:hAnsi="Tahoma" w:cs="Tahoma"/>
        </w:rPr>
      </w:pPr>
    </w:p>
    <w:p w:rsidR="00123800" w:rsidRPr="00A83ECE" w:rsidRDefault="00123800" w:rsidP="00123800">
      <w:pPr>
        <w:jc w:val="both"/>
        <w:rPr>
          <w:rFonts w:ascii="Tahoma" w:hAnsi="Tahoma" w:cs="Tahoma"/>
          <w:u w:val="single"/>
        </w:rPr>
      </w:pPr>
      <w:r w:rsidRPr="00A83ECE">
        <w:rPr>
          <w:rFonts w:ascii="Tahoma" w:hAnsi="Tahoma" w:cs="Tahoma"/>
          <w:u w:val="single"/>
        </w:rPr>
        <w:t>Predvideno novo stanje:</w:t>
      </w:r>
    </w:p>
    <w:p w:rsidR="00123800" w:rsidRDefault="00123800" w:rsidP="00123800">
      <w:pPr>
        <w:jc w:val="both"/>
        <w:rPr>
          <w:rFonts w:ascii="Tahoma" w:hAnsi="Tahoma" w:cs="Tahoma"/>
        </w:rPr>
      </w:pPr>
    </w:p>
    <w:p w:rsidR="00123800" w:rsidRDefault="00123800" w:rsidP="00123800">
      <w:pPr>
        <w:jc w:val="both"/>
        <w:rPr>
          <w:rFonts w:ascii="Tahoma" w:hAnsi="Tahoma" w:cs="Tahoma"/>
        </w:rPr>
      </w:pPr>
      <w:r w:rsidRPr="00975AA1">
        <w:rPr>
          <w:rFonts w:ascii="Tahoma" w:hAnsi="Tahoma" w:cs="Tahoma"/>
        </w:rPr>
        <w:t xml:space="preserve">Osnovna šola Savsko naselje je predvidena za obnovo </w:t>
      </w:r>
      <w:r>
        <w:rPr>
          <w:rFonts w:ascii="Tahoma" w:hAnsi="Tahoma" w:cs="Tahoma"/>
        </w:rPr>
        <w:t xml:space="preserve">in </w:t>
      </w:r>
      <w:r w:rsidRPr="00975AA1">
        <w:rPr>
          <w:rFonts w:ascii="Tahoma" w:hAnsi="Tahoma" w:cs="Tahoma"/>
        </w:rPr>
        <w:t>pri tem bo na novo zgrajen trakt D ter dograjen trakt E. Ker se del obstoječe vročevodne trase T903 nahaja na območju nove gradnje, bo ta del trase premaknjen</w:t>
      </w:r>
      <w:r>
        <w:rPr>
          <w:rFonts w:ascii="Tahoma" w:hAnsi="Tahoma" w:cs="Tahoma"/>
        </w:rPr>
        <w:t xml:space="preserve"> na severno stran šole.</w:t>
      </w:r>
    </w:p>
    <w:p w:rsidR="00123800" w:rsidRPr="00975AA1" w:rsidRDefault="00123800" w:rsidP="00123800">
      <w:pPr>
        <w:jc w:val="both"/>
        <w:rPr>
          <w:rFonts w:ascii="Tahoma" w:hAnsi="Tahoma" w:cs="Tahoma"/>
        </w:rPr>
      </w:pPr>
    </w:p>
    <w:p w:rsidR="00123800" w:rsidRDefault="00123800" w:rsidP="00123800">
      <w:pPr>
        <w:jc w:val="both"/>
        <w:rPr>
          <w:rFonts w:ascii="Tahoma" w:hAnsi="Tahoma" w:cs="Tahoma"/>
        </w:rPr>
      </w:pPr>
      <w:r>
        <w:rPr>
          <w:rFonts w:ascii="Tahoma" w:hAnsi="Tahoma" w:cs="Tahoma"/>
        </w:rPr>
        <w:lastRenderedPageBreak/>
        <w:t xml:space="preserve">Nova trasa vročevoda T903 dimenzije </w:t>
      </w:r>
      <w:r w:rsidRPr="00975AA1">
        <w:rPr>
          <w:rFonts w:ascii="Tahoma" w:hAnsi="Tahoma" w:cs="Tahoma"/>
        </w:rPr>
        <w:t>DN150/280 se bo na obstoječe omrežje povezala na dveh mestih: pri obstoječem dovozu na zahodni strani šole (točka 1) ter na severovzhodni strani šole pri objektu Fabianijeva ul</w:t>
      </w:r>
      <w:r>
        <w:rPr>
          <w:rFonts w:ascii="Tahoma" w:hAnsi="Tahoma" w:cs="Tahoma"/>
        </w:rPr>
        <w:t>ica</w:t>
      </w:r>
      <w:r w:rsidRPr="00975AA1">
        <w:rPr>
          <w:rFonts w:ascii="Tahoma" w:hAnsi="Tahoma" w:cs="Tahoma"/>
        </w:rPr>
        <w:t xml:space="preserve"> 35</w:t>
      </w:r>
      <w:r>
        <w:rPr>
          <w:rFonts w:ascii="Tahoma" w:hAnsi="Tahoma" w:cs="Tahoma"/>
        </w:rPr>
        <w:t>A</w:t>
      </w:r>
      <w:r w:rsidRPr="00975AA1">
        <w:rPr>
          <w:rFonts w:ascii="Tahoma" w:hAnsi="Tahoma" w:cs="Tahoma"/>
        </w:rPr>
        <w:t>. Med obema točkama bo novi vročevod potekal po Matjaževi ulici na zahodni strani ter povezovalni poti med Matjaževo in Fabianijevo ulico na severni strani šole.</w:t>
      </w:r>
    </w:p>
    <w:p w:rsidR="00123800" w:rsidRPr="00975AA1" w:rsidRDefault="00123800" w:rsidP="00123800">
      <w:pPr>
        <w:jc w:val="both"/>
        <w:rPr>
          <w:rFonts w:ascii="Tahoma" w:hAnsi="Tahoma" w:cs="Tahoma"/>
        </w:rPr>
      </w:pPr>
    </w:p>
    <w:p w:rsidR="00123800" w:rsidRPr="00975AA1" w:rsidRDefault="00123800" w:rsidP="00123800">
      <w:pPr>
        <w:jc w:val="both"/>
        <w:rPr>
          <w:rFonts w:ascii="Tahoma" w:hAnsi="Tahoma" w:cs="Tahoma"/>
        </w:rPr>
      </w:pPr>
      <w:r w:rsidRPr="00975AA1">
        <w:rPr>
          <w:rFonts w:ascii="Tahoma" w:hAnsi="Tahoma" w:cs="Tahoma"/>
        </w:rPr>
        <w:t xml:space="preserve">Trasa </w:t>
      </w:r>
      <w:r>
        <w:rPr>
          <w:rFonts w:ascii="Tahoma" w:hAnsi="Tahoma" w:cs="Tahoma"/>
        </w:rPr>
        <w:t xml:space="preserve">vročevoda </w:t>
      </w:r>
      <w:r w:rsidRPr="00975AA1">
        <w:rPr>
          <w:rFonts w:ascii="Tahoma" w:hAnsi="Tahoma" w:cs="Tahoma"/>
        </w:rPr>
        <w:t xml:space="preserve">T913 </w:t>
      </w:r>
      <w:r>
        <w:rPr>
          <w:rFonts w:ascii="Tahoma" w:hAnsi="Tahoma" w:cs="Tahoma"/>
        </w:rPr>
        <w:t xml:space="preserve">dimenzije </w:t>
      </w:r>
      <w:r w:rsidRPr="00975AA1">
        <w:rPr>
          <w:rFonts w:ascii="Tahoma" w:hAnsi="Tahoma" w:cs="Tahoma"/>
        </w:rPr>
        <w:t>DN100/225 se bo na traso T903 priključila v novi točki 20 na povezovalni poti med Matjaževo in Fabianijevo ulico na severovzhodni strani šole ter nato po dvorišču na vzhodni strani šole potekala do točke 35 na obstoječi trasi, kjer se v bližini odcepa priključnega vročevoda P695 nahaja nepomična podpora.</w:t>
      </w:r>
    </w:p>
    <w:p w:rsidR="00123800" w:rsidRPr="00975AA1" w:rsidRDefault="00123800" w:rsidP="00123800">
      <w:pPr>
        <w:jc w:val="both"/>
        <w:rPr>
          <w:rFonts w:ascii="Tahoma" w:hAnsi="Tahoma" w:cs="Tahoma"/>
        </w:rPr>
      </w:pPr>
    </w:p>
    <w:p w:rsidR="00123800" w:rsidRPr="00975AA1" w:rsidRDefault="00123800" w:rsidP="00123800">
      <w:pPr>
        <w:jc w:val="both"/>
        <w:rPr>
          <w:rFonts w:ascii="Tahoma" w:hAnsi="Tahoma" w:cs="Tahoma"/>
        </w:rPr>
      </w:pPr>
      <w:r w:rsidRPr="00975AA1">
        <w:rPr>
          <w:rFonts w:ascii="Tahoma" w:hAnsi="Tahoma" w:cs="Tahoma"/>
        </w:rPr>
        <w:t xml:space="preserve">Pri gradnji novega vročevoda bo na severovzhodni strani šole na trasi T903 zgrajen nov </w:t>
      </w:r>
      <w:r>
        <w:rPr>
          <w:rFonts w:ascii="Tahoma" w:hAnsi="Tahoma" w:cs="Tahoma"/>
        </w:rPr>
        <w:t xml:space="preserve">vročevodni </w:t>
      </w:r>
      <w:r w:rsidRPr="00975AA1">
        <w:rPr>
          <w:rFonts w:ascii="Tahoma" w:hAnsi="Tahoma" w:cs="Tahoma"/>
        </w:rPr>
        <w:t>jašek, ki bo služil za zapiranje ter odzračevanje in izpust vode iz sistema. Nadomeščal bo obstoječi jašek št. 215.</w:t>
      </w:r>
    </w:p>
    <w:p w:rsidR="00123800" w:rsidRPr="00975AA1" w:rsidRDefault="00123800" w:rsidP="00123800">
      <w:pPr>
        <w:jc w:val="both"/>
        <w:rPr>
          <w:rFonts w:ascii="Tahoma" w:hAnsi="Tahoma" w:cs="Tahoma"/>
        </w:rPr>
      </w:pPr>
    </w:p>
    <w:p w:rsidR="00123800" w:rsidRPr="00975AA1" w:rsidRDefault="00123800" w:rsidP="00123800">
      <w:pPr>
        <w:jc w:val="both"/>
        <w:rPr>
          <w:rFonts w:ascii="Tahoma" w:hAnsi="Tahoma" w:cs="Tahoma"/>
        </w:rPr>
      </w:pPr>
      <w:r w:rsidRPr="00975AA1">
        <w:rPr>
          <w:rFonts w:ascii="Tahoma" w:hAnsi="Tahoma" w:cs="Tahoma"/>
        </w:rPr>
        <w:t xml:space="preserve">Obstoječe vročevode se povsod tam, kjer bodo po isti trasi potekali novi, poruši. Pri tem se obstoječo kineto odkrije in njene stene delno ali v celoti podre. Namesto obstoječih cevi, ki se jih odstrani, se položi nove predizolirane cevi ustrezne dimenzije. </w:t>
      </w:r>
    </w:p>
    <w:p w:rsidR="00123800" w:rsidRPr="00975AA1" w:rsidRDefault="00123800" w:rsidP="00123800">
      <w:pPr>
        <w:jc w:val="both"/>
        <w:rPr>
          <w:rFonts w:ascii="Tahoma" w:hAnsi="Tahoma" w:cs="Tahoma"/>
        </w:rPr>
      </w:pPr>
    </w:p>
    <w:p w:rsidR="00123800" w:rsidRPr="00975AA1" w:rsidRDefault="00123800" w:rsidP="00123800">
      <w:pPr>
        <w:jc w:val="both"/>
        <w:rPr>
          <w:rFonts w:ascii="Tahoma" w:hAnsi="Tahoma" w:cs="Tahoma"/>
        </w:rPr>
      </w:pPr>
      <w:r w:rsidRPr="00975AA1">
        <w:rPr>
          <w:rFonts w:ascii="Tahoma" w:hAnsi="Tahoma" w:cs="Tahoma"/>
        </w:rPr>
        <w:t xml:space="preserve">Direktno v tla položeno novo vročevodno omrežje bo zgrajeno iz predizoliranih jeklenih cevi SERIJE 2 dimenzij DN100/225 in DN150/280. </w:t>
      </w:r>
    </w:p>
    <w:p w:rsidR="00123800" w:rsidRDefault="00123800" w:rsidP="00123800">
      <w:pPr>
        <w:jc w:val="both"/>
        <w:rPr>
          <w:rFonts w:ascii="Tahoma" w:hAnsi="Tahoma" w:cs="Tahoma"/>
        </w:rPr>
      </w:pPr>
    </w:p>
    <w:p w:rsidR="00A36EB2" w:rsidRPr="00A36EB2" w:rsidRDefault="00A36EB2" w:rsidP="00A36EB2">
      <w:pPr>
        <w:jc w:val="both"/>
        <w:rPr>
          <w:rFonts w:ascii="Tahoma" w:hAnsi="Tahoma" w:cs="Tahoma"/>
        </w:rPr>
      </w:pPr>
      <w:r w:rsidRPr="00A36EB2">
        <w:rPr>
          <w:rFonts w:ascii="Tahoma" w:hAnsi="Tahoma" w:cs="Tahoma"/>
        </w:rPr>
        <w:t>Gradbena dela vključujejo rušenje asfalta, betonskega tlaka ter tlaka iz betonskih tlakovcev, površinski odkop humusa, izkop jarkov, odkrivanje obstoječih kinet, rušenje kinet, izgradnjo nove kinete, izgradnjo novega jaška, pripravo dna jarka, obsutje predizoliranih cevi s peskom granulacije 0..4 mm, zasipanje jarka z obstoječim izkopanim materialom in dopeljanim tamponskim materialom (zrnavost materiala od 0 do 60 mm), komprimiranje obstoječega izkopanega materiala in tamponskega materiala po slojih do predpisane zbitosti ter ureditev okolice v predhodno stanje (asfaltiranje, ureditev neutrjenih površin).</w:t>
      </w:r>
    </w:p>
    <w:p w:rsidR="00A36EB2" w:rsidRPr="00975AA1" w:rsidRDefault="00A36EB2" w:rsidP="00123800">
      <w:pPr>
        <w:jc w:val="both"/>
        <w:rPr>
          <w:rFonts w:ascii="Tahoma" w:hAnsi="Tahoma" w:cs="Tahoma"/>
        </w:rPr>
      </w:pPr>
    </w:p>
    <w:p w:rsidR="00D55C30" w:rsidRDefault="00A36EB2" w:rsidP="00D55C30">
      <w:pPr>
        <w:jc w:val="both"/>
        <w:rPr>
          <w:rFonts w:ascii="Tahoma" w:hAnsi="Tahoma" w:cs="Tahoma"/>
        </w:rPr>
      </w:pPr>
      <w:r w:rsidRPr="00A36EB2">
        <w:rPr>
          <w:rFonts w:ascii="Tahoma" w:hAnsi="Tahoma" w:cs="Tahoma"/>
        </w:rPr>
        <w:t>Strojni izkop jarkov je mogoč na odsekih trase vročevoda, kjer je to izvedljivo in kjer komunalni vodi niso v neposredni bližini trase ali se s traso križajo, kar je razvidno iz situacije. Na območju križanja z ostalimi komunalnimi vodi je potrebno izkop izvajati z ročnim izkopom</w:t>
      </w:r>
      <w:r w:rsidR="00D55C30">
        <w:rPr>
          <w:rFonts w:ascii="Tahoma" w:hAnsi="Tahoma" w:cs="Tahoma"/>
        </w:rPr>
        <w:t xml:space="preserve">. </w:t>
      </w:r>
      <w:r w:rsidR="00D55C30" w:rsidRPr="00D55C30">
        <w:rPr>
          <w:rFonts w:ascii="Tahoma" w:hAnsi="Tahoma" w:cs="Tahoma"/>
        </w:rPr>
        <w:t>Zaradi večje globine izkopa na celotni trasi obnove je potrebno izvesti varovanje gradbene jame: obojestransko zaščito brežin</w:t>
      </w:r>
      <w:r w:rsidR="00D55C30">
        <w:rPr>
          <w:rFonts w:ascii="Tahoma" w:hAnsi="Tahoma" w:cs="Tahoma"/>
        </w:rPr>
        <w:t xml:space="preserve"> gradbene jame z razpiranjem oziroma</w:t>
      </w:r>
      <w:r w:rsidR="00D55C30" w:rsidRPr="00D55C30">
        <w:rPr>
          <w:rFonts w:ascii="Tahoma" w:hAnsi="Tahoma" w:cs="Tahoma"/>
        </w:rPr>
        <w:t xml:space="preserve"> ustreznim postopkom varovanja.</w:t>
      </w:r>
    </w:p>
    <w:p w:rsidR="00D55C30" w:rsidRDefault="00D55C30" w:rsidP="00D55C30">
      <w:pPr>
        <w:jc w:val="both"/>
        <w:rPr>
          <w:rFonts w:ascii="Tahoma" w:hAnsi="Tahoma" w:cs="Tahoma"/>
        </w:rPr>
      </w:pPr>
    </w:p>
    <w:p w:rsidR="00D55C30" w:rsidRPr="00CE5CC1" w:rsidRDefault="00D55C30" w:rsidP="00D55C30">
      <w:pPr>
        <w:jc w:val="both"/>
        <w:rPr>
          <w:rFonts w:ascii="Tahoma" w:hAnsi="Tahoma" w:cs="Tahoma"/>
        </w:rPr>
      </w:pPr>
      <w:r w:rsidRPr="00CE5CC1">
        <w:rPr>
          <w:rFonts w:ascii="Tahoma" w:hAnsi="Tahoma" w:cs="Tahoma"/>
        </w:rPr>
        <w:t>Pri križanju in približevanju z ostalimi komunalnimi vodi in obst</w:t>
      </w:r>
      <w:r>
        <w:rPr>
          <w:rFonts w:ascii="Tahoma" w:hAnsi="Tahoma" w:cs="Tahoma"/>
        </w:rPr>
        <w:t>oječim</w:t>
      </w:r>
      <w:r w:rsidRPr="00CE5CC1">
        <w:rPr>
          <w:rFonts w:ascii="Tahoma" w:hAnsi="Tahoma" w:cs="Tahoma"/>
        </w:rPr>
        <w:t xml:space="preserve"> objekt</w:t>
      </w:r>
      <w:r>
        <w:rPr>
          <w:rFonts w:ascii="Tahoma" w:hAnsi="Tahoma" w:cs="Tahoma"/>
        </w:rPr>
        <w:t>om</w:t>
      </w:r>
      <w:r w:rsidRPr="00CE5CC1">
        <w:rPr>
          <w:rFonts w:ascii="Tahoma" w:hAnsi="Tahoma" w:cs="Tahoma"/>
        </w:rPr>
        <w:t>, je potrebno upoštevati predpisane varnostne odmike.</w:t>
      </w:r>
    </w:p>
    <w:p w:rsidR="00123800" w:rsidRDefault="00123800" w:rsidP="00123800">
      <w:pPr>
        <w:jc w:val="both"/>
        <w:rPr>
          <w:rFonts w:ascii="Tahoma" w:hAnsi="Tahoma" w:cs="Tahoma"/>
        </w:rPr>
      </w:pPr>
    </w:p>
    <w:p w:rsidR="00D55C30" w:rsidRDefault="00D55C30" w:rsidP="00123800">
      <w:pPr>
        <w:jc w:val="both"/>
        <w:rPr>
          <w:rFonts w:ascii="Tahoma" w:hAnsi="Tahoma" w:cs="Tahoma"/>
        </w:rPr>
      </w:pPr>
      <w:r w:rsidRPr="00D55C30">
        <w:rPr>
          <w:rFonts w:ascii="Tahoma" w:hAnsi="Tahoma" w:cs="Tahoma"/>
        </w:rPr>
        <w:t>Ob zaključenih gradbenih delih je potrebno na trasi projektiranega vročevodnega omrežja vzpostaviti zunanjo ureditev v prvotno stanje</w:t>
      </w:r>
      <w:r>
        <w:rPr>
          <w:rFonts w:ascii="Tahoma" w:hAnsi="Tahoma" w:cs="Tahoma"/>
        </w:rPr>
        <w:t>.</w:t>
      </w:r>
    </w:p>
    <w:p w:rsidR="00D55C30" w:rsidRDefault="00D55C30" w:rsidP="00123800">
      <w:pPr>
        <w:jc w:val="both"/>
        <w:rPr>
          <w:rFonts w:ascii="Tahoma" w:hAnsi="Tahoma" w:cs="Tahoma"/>
        </w:rPr>
      </w:pPr>
    </w:p>
    <w:p w:rsidR="00123800" w:rsidRPr="00036D97" w:rsidRDefault="00123800" w:rsidP="00123800">
      <w:pPr>
        <w:jc w:val="both"/>
        <w:rPr>
          <w:rFonts w:ascii="Tahoma" w:hAnsi="Tahoma" w:cs="Tahoma"/>
        </w:rPr>
      </w:pPr>
      <w:r w:rsidRPr="00036D97">
        <w:rPr>
          <w:rFonts w:ascii="Tahoma" w:hAnsi="Tahoma" w:cs="Tahoma"/>
        </w:rPr>
        <w:t xml:space="preserve">Podroben opis je razviden iz obrazca predračuna in situacije, ki sta sestavni del tega povabila. </w:t>
      </w:r>
    </w:p>
    <w:p w:rsidR="00123800" w:rsidRPr="00036D97" w:rsidRDefault="00123800" w:rsidP="00123800">
      <w:pPr>
        <w:jc w:val="both"/>
        <w:rPr>
          <w:rFonts w:ascii="Tahoma" w:hAnsi="Tahoma" w:cs="Tahoma"/>
        </w:rPr>
      </w:pPr>
    </w:p>
    <w:p w:rsidR="00123800" w:rsidRPr="00036D97" w:rsidRDefault="00123800" w:rsidP="00123800">
      <w:pPr>
        <w:jc w:val="both"/>
        <w:rPr>
          <w:rFonts w:ascii="Tahoma" w:hAnsi="Tahoma" w:cs="Tahoma"/>
        </w:rPr>
      </w:pPr>
      <w:r w:rsidRPr="00036D97">
        <w:rPr>
          <w:rFonts w:ascii="Tahoma" w:hAnsi="Tahoma" w:cs="Tahoma"/>
        </w:rPr>
        <w:t xml:space="preserve">Rok izvedbe je </w:t>
      </w:r>
      <w:r>
        <w:rPr>
          <w:rFonts w:ascii="Tahoma" w:hAnsi="Tahoma" w:cs="Tahoma"/>
        </w:rPr>
        <w:t>45</w:t>
      </w:r>
      <w:r w:rsidRPr="00036D97">
        <w:rPr>
          <w:rFonts w:ascii="Tahoma" w:hAnsi="Tahoma" w:cs="Tahoma"/>
        </w:rPr>
        <w:t xml:space="preserve"> (</w:t>
      </w:r>
      <w:r>
        <w:rPr>
          <w:rFonts w:ascii="Tahoma" w:hAnsi="Tahoma" w:cs="Tahoma"/>
        </w:rPr>
        <w:t xml:space="preserve">petinštirideset) </w:t>
      </w:r>
      <w:r w:rsidRPr="00036D97">
        <w:rPr>
          <w:rFonts w:ascii="Tahoma" w:hAnsi="Tahoma" w:cs="Tahoma"/>
        </w:rPr>
        <w:t xml:space="preserve">koledarskih dni. Dela se bodo predvidoma izvajala v obdobju </w:t>
      </w:r>
      <w:r>
        <w:rPr>
          <w:rFonts w:ascii="Tahoma" w:hAnsi="Tahoma" w:cs="Tahoma"/>
        </w:rPr>
        <w:t>maj</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september </w:t>
      </w:r>
      <w:r w:rsidRPr="00036D97">
        <w:rPr>
          <w:rFonts w:ascii="Tahoma" w:hAnsi="Tahoma" w:cs="Tahoma"/>
        </w:rPr>
        <w:t>202</w:t>
      </w:r>
      <w:r>
        <w:rPr>
          <w:rFonts w:ascii="Tahoma" w:hAnsi="Tahoma" w:cs="Tahoma"/>
        </w:rPr>
        <w:t>1</w:t>
      </w:r>
      <w:r w:rsidRPr="00036D97">
        <w:rPr>
          <w:rFonts w:ascii="Tahoma" w:hAnsi="Tahoma" w:cs="Tahoma"/>
        </w:rPr>
        <w:t>.</w:t>
      </w:r>
    </w:p>
    <w:p w:rsidR="00123800" w:rsidRDefault="00123800" w:rsidP="00123800">
      <w:pPr>
        <w:keepNext/>
        <w:widowControl w:val="0"/>
        <w:jc w:val="both"/>
        <w:rPr>
          <w:rFonts w:ascii="Tahoma" w:hAnsi="Tahoma" w:cs="Tahoma"/>
        </w:rPr>
      </w:pPr>
    </w:p>
    <w:p w:rsidR="00B9416E" w:rsidRPr="007C393C" w:rsidRDefault="00B9416E" w:rsidP="00B9416E">
      <w:pPr>
        <w:keepNext/>
        <w:widowControl w:val="0"/>
        <w:jc w:val="both"/>
        <w:rPr>
          <w:rFonts w:ascii="Tahoma" w:hAnsi="Tahoma" w:cs="Tahoma"/>
          <w:b/>
        </w:rPr>
      </w:pPr>
      <w:r w:rsidRPr="004C2041">
        <w:rPr>
          <w:rFonts w:ascii="Tahoma" w:hAnsi="Tahoma" w:cs="Tahoma"/>
          <w:b/>
        </w:rPr>
        <w:t xml:space="preserve">Velja za </w:t>
      </w:r>
      <w:r>
        <w:rPr>
          <w:rFonts w:ascii="Tahoma" w:hAnsi="Tahoma" w:cs="Tahoma"/>
          <w:b/>
        </w:rPr>
        <w:t xml:space="preserve">oba </w:t>
      </w:r>
      <w:r w:rsidRPr="004C2041">
        <w:rPr>
          <w:rFonts w:ascii="Tahoma" w:hAnsi="Tahoma" w:cs="Tahoma"/>
          <w:b/>
        </w:rPr>
        <w:t>sklop</w:t>
      </w:r>
      <w:r>
        <w:rPr>
          <w:rFonts w:ascii="Tahoma" w:hAnsi="Tahoma" w:cs="Tahoma"/>
          <w:b/>
        </w:rPr>
        <w:t>a</w:t>
      </w:r>
      <w:r w:rsidRPr="004C2041">
        <w:rPr>
          <w:rFonts w:ascii="Tahoma" w:hAnsi="Tahoma" w:cs="Tahoma"/>
          <w:b/>
        </w:rPr>
        <w:t>:</w:t>
      </w:r>
      <w:r w:rsidRPr="007C393C">
        <w:rPr>
          <w:rFonts w:ascii="Tahoma" w:hAnsi="Tahoma" w:cs="Tahoma"/>
          <w:b/>
        </w:rPr>
        <w:t xml:space="preserve"> </w:t>
      </w:r>
    </w:p>
    <w:p w:rsidR="00B9416E" w:rsidRDefault="00B9416E" w:rsidP="00B9416E">
      <w:pPr>
        <w:keepNext/>
        <w:widowControl w:val="0"/>
        <w:jc w:val="both"/>
        <w:rPr>
          <w:rFonts w:ascii="Tahoma" w:hAnsi="Tahoma" w:cs="Tahoma"/>
        </w:rPr>
      </w:pPr>
    </w:p>
    <w:p w:rsidR="00B9416E" w:rsidRPr="007C393C" w:rsidRDefault="00B9416E" w:rsidP="00B9416E">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B9416E" w:rsidRDefault="00B9416E" w:rsidP="00B9416E">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B9416E" w:rsidRDefault="00B9416E" w:rsidP="00B9416E">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B9416E" w:rsidRPr="00BA30F9" w:rsidRDefault="00B9416E" w:rsidP="00E31362">
      <w:pPr>
        <w:numPr>
          <w:ilvl w:val="0"/>
          <w:numId w:val="26"/>
        </w:numPr>
        <w:tabs>
          <w:tab w:val="clear" w:pos="360"/>
        </w:tabs>
        <w:ind w:left="709" w:hanging="283"/>
        <w:jc w:val="both"/>
        <w:rPr>
          <w:rFonts w:ascii="Tahoma" w:hAnsi="Tahoma" w:cs="Tahoma"/>
        </w:rPr>
      </w:pPr>
      <w:r>
        <w:rPr>
          <w:rFonts w:ascii="Tahoma" w:hAnsi="Tahoma" w:cs="Tahoma"/>
        </w:rPr>
        <w:t xml:space="preserve">Gradnja nadomestnega plinovoda S-1030 po Cvetkovi ulici (Supernova),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S-1030/22049</w:t>
      </w:r>
      <w:r w:rsidRPr="00096648">
        <w:rPr>
          <w:rFonts w:ascii="Tahoma" w:hAnsi="Tahoma" w:cs="Tahoma"/>
        </w:rPr>
        <w:t xml:space="preserve">, </w:t>
      </w:r>
      <w:r>
        <w:rPr>
          <w:rFonts w:ascii="Tahoma" w:hAnsi="Tahoma" w:cs="Tahoma"/>
        </w:rPr>
        <w:t>september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B9416E" w:rsidRPr="006157E1" w:rsidRDefault="00B9416E" w:rsidP="00B9416E">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B9416E" w:rsidRPr="00BA30F9" w:rsidRDefault="00B9416E" w:rsidP="00E31362">
      <w:pPr>
        <w:numPr>
          <w:ilvl w:val="0"/>
          <w:numId w:val="26"/>
        </w:numPr>
        <w:tabs>
          <w:tab w:val="clear" w:pos="360"/>
        </w:tabs>
        <w:ind w:left="709" w:hanging="283"/>
        <w:jc w:val="both"/>
        <w:rPr>
          <w:rFonts w:ascii="Tahoma" w:hAnsi="Tahoma" w:cs="Tahoma"/>
        </w:rPr>
      </w:pPr>
      <w:r>
        <w:rPr>
          <w:rFonts w:ascii="Tahoma" w:hAnsi="Tahoma" w:cs="Tahoma"/>
        </w:rPr>
        <w:t xml:space="preserve">Gradnja glavnega vročevoda T903 in T913 na območju OŠ Savsko naselje,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33/C-903, 913,</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B9416E" w:rsidRPr="00A03BBC" w:rsidRDefault="00B9416E" w:rsidP="00B9416E">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lastRenderedPageBreak/>
        <w:t>popisu del z obrazcem predračuna;</w:t>
      </w:r>
    </w:p>
    <w:p w:rsidR="00B9416E" w:rsidRPr="006F5D06" w:rsidRDefault="00B9416E" w:rsidP="00B9416E">
      <w:pPr>
        <w:numPr>
          <w:ilvl w:val="0"/>
          <w:numId w:val="9"/>
        </w:numPr>
        <w:jc w:val="both"/>
        <w:rPr>
          <w:rFonts w:ascii="Tahoma" w:hAnsi="Tahoma" w:cs="Tahoma"/>
        </w:rPr>
      </w:pPr>
      <w:r w:rsidRPr="006F5D06">
        <w:rPr>
          <w:rFonts w:ascii="Tahoma" w:hAnsi="Tahoma" w:cs="Tahoma"/>
        </w:rPr>
        <w:t>Tehničnih zahtevah za graditev vročevodnega omrežja in toplotnih postaj ter za priključitev stavb na vročevodni sistem, 6. izdaja, oktober 2018, (</w:t>
      </w:r>
      <w:hyperlink r:id="rId11" w:history="1">
        <w:r w:rsidRPr="006F5D06">
          <w:rPr>
            <w:rStyle w:val="Hiperpovezava"/>
            <w:rFonts w:ascii="Tahoma" w:hAnsi="Tahoma" w:cs="Tahoma"/>
          </w:rPr>
          <w:t>https://www.energetika-lj.si/zakonodaja/ tehnicne-zahteve-za-graditev-toplota</w:t>
        </w:r>
      </w:hyperlink>
      <w:r w:rsidRPr="006F5D06">
        <w:rPr>
          <w:rFonts w:ascii="Tahoma" w:hAnsi="Tahoma" w:cs="Tahoma"/>
        </w:rPr>
        <w:t>)</w:t>
      </w:r>
      <w:r w:rsidRPr="00DA4578">
        <w:rPr>
          <w:rFonts w:ascii="Tahoma" w:hAnsi="Tahoma" w:cs="Tahoma"/>
        </w:rPr>
        <w:t xml:space="preserve"> </w:t>
      </w:r>
      <w:r>
        <w:rPr>
          <w:rFonts w:ascii="Tahoma" w:hAnsi="Tahoma" w:cs="Tahoma"/>
        </w:rPr>
        <w:t>[velja samo za sklop 2];</w:t>
      </w:r>
    </w:p>
    <w:p w:rsidR="00B9416E" w:rsidRPr="008D5E83" w:rsidRDefault="00B9416E" w:rsidP="00B9416E">
      <w:pPr>
        <w:numPr>
          <w:ilvl w:val="0"/>
          <w:numId w:val="9"/>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2" w:history="1">
        <w:r w:rsidRPr="001C6139">
          <w:rPr>
            <w:rStyle w:val="Hiperpovezava"/>
            <w:rFonts w:ascii="Tahoma" w:hAnsi="Tahoma" w:cs="Tahoma"/>
          </w:rPr>
          <w:t>https://www.energetika-lj.si/zakonodaja/tehnicne-zahteve-za-graditev-plin</w:t>
        </w:r>
      </w:hyperlink>
      <w:r>
        <w:rPr>
          <w:rFonts w:ascii="Tahoma" w:hAnsi="Tahoma" w:cs="Tahoma"/>
        </w:rPr>
        <w:t>) [velja samo za sklop 1];</w:t>
      </w:r>
    </w:p>
    <w:p w:rsidR="00B9416E" w:rsidRPr="007735FB" w:rsidRDefault="00B9416E" w:rsidP="00B9416E">
      <w:pPr>
        <w:keepNext/>
        <w:numPr>
          <w:ilvl w:val="0"/>
          <w:numId w:val="9"/>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 [velja samo za sklop 1];</w:t>
      </w:r>
    </w:p>
    <w:p w:rsidR="00B9416E" w:rsidRPr="007C393C" w:rsidRDefault="00B9416E" w:rsidP="00B9416E">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B9416E" w:rsidRPr="007C393C" w:rsidRDefault="00B9416E" w:rsidP="00B9416E">
      <w:pPr>
        <w:keepNext/>
        <w:widowControl w:val="0"/>
        <w:jc w:val="both"/>
        <w:rPr>
          <w:rFonts w:ascii="Tahoma" w:hAnsi="Tahoma" w:cs="Tahoma"/>
        </w:rPr>
      </w:pPr>
    </w:p>
    <w:p w:rsidR="00B9416E" w:rsidRPr="007C393C" w:rsidRDefault="00B9416E" w:rsidP="00B9416E">
      <w:pPr>
        <w:keepNext/>
        <w:widowControl w:val="0"/>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rsidR="00B9416E" w:rsidRDefault="00B9416E" w:rsidP="00B9416E">
      <w:pPr>
        <w:keepNext/>
        <w:widowControl w:val="0"/>
        <w:jc w:val="both"/>
        <w:rPr>
          <w:rFonts w:ascii="Tahoma" w:hAnsi="Tahoma" w:cs="Tahoma"/>
        </w:rPr>
      </w:pPr>
    </w:p>
    <w:p w:rsidR="00B9416E" w:rsidRPr="009F1CAF" w:rsidRDefault="00B9416E" w:rsidP="00B9416E">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gradnje oziroma obnove vročevodnega in plinovodnega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omrežje, odstopa od predvidenega obsega gradnje. </w:t>
      </w:r>
    </w:p>
    <w:p w:rsidR="00B9416E" w:rsidRPr="007C393C" w:rsidRDefault="00B9416E" w:rsidP="00B9416E">
      <w:pPr>
        <w:keepNext/>
        <w:widowControl w:val="0"/>
        <w:jc w:val="both"/>
        <w:rPr>
          <w:rFonts w:ascii="Tahoma" w:hAnsi="Tahoma" w:cs="Tahoma"/>
        </w:rPr>
      </w:pPr>
    </w:p>
    <w:p w:rsidR="00B9416E" w:rsidRPr="007C393C" w:rsidRDefault="00B9416E" w:rsidP="00B9416E">
      <w:pPr>
        <w:keepNext/>
        <w:widowControl w:val="0"/>
        <w:jc w:val="both"/>
        <w:rPr>
          <w:rFonts w:ascii="Tahoma" w:hAnsi="Tahoma" w:cs="Tahoma"/>
        </w:rPr>
      </w:pPr>
      <w:r w:rsidRPr="007C393C">
        <w:rPr>
          <w:rFonts w:ascii="Tahoma" w:hAnsi="Tahoma" w:cs="Tahoma"/>
        </w:rPr>
        <w:t>V skladu z Uredbo o vzdrževalnih delih v javno korist na področju energetike (</w:t>
      </w:r>
      <w:r w:rsidRPr="00A83ECE">
        <w:rPr>
          <w:rFonts w:ascii="Tahoma" w:hAnsi="Tahoma" w:cs="Tahoma"/>
        </w:rPr>
        <w:t>Ur. list RS, št. 37/18</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123800" w:rsidRDefault="00123800" w:rsidP="004D1204">
      <w:pPr>
        <w:keepNext/>
        <w:jc w:val="both"/>
        <w:rPr>
          <w:rFonts w:ascii="Tahoma" w:hAnsi="Tahoma" w:cs="Tahoma"/>
        </w:rPr>
      </w:pPr>
    </w:p>
    <w:p w:rsidR="00123800" w:rsidRPr="00A1294D" w:rsidRDefault="00123800" w:rsidP="004D1204">
      <w:pPr>
        <w:keepNext/>
        <w:jc w:val="both"/>
        <w:rPr>
          <w:rFonts w:ascii="Tahoma" w:hAnsi="Tahoma" w:cs="Tahoma"/>
        </w:rPr>
      </w:pPr>
    </w:p>
    <w:p w:rsidR="003E3715" w:rsidRPr="00485FE4" w:rsidRDefault="00B46D2B" w:rsidP="00ED59B8">
      <w:pPr>
        <w:keepLines/>
        <w:widowControl w:val="0"/>
        <w:jc w:val="both"/>
        <w:rPr>
          <w:rFonts w:ascii="Tahoma" w:hAnsi="Tahoma" w:cs="Tahoma"/>
        </w:rPr>
      </w:pPr>
      <w:r w:rsidRPr="001F7404">
        <w:rPr>
          <w:rFonts w:ascii="Tahoma" w:hAnsi="Tahoma" w:cs="Tahoma"/>
          <w:b/>
        </w:rPr>
        <w:t>2.</w:t>
      </w:r>
      <w:r w:rsidR="00CE7622" w:rsidRPr="001F7404">
        <w:rPr>
          <w:rFonts w:ascii="Tahoma" w:hAnsi="Tahoma" w:cs="Tahoma"/>
          <w:b/>
        </w:rPr>
        <w:t>6</w:t>
      </w:r>
      <w:r w:rsidRPr="001F7404">
        <w:rPr>
          <w:rFonts w:ascii="Tahoma" w:hAnsi="Tahoma" w:cs="Tahoma"/>
          <w:b/>
        </w:rPr>
        <w:t xml:space="preserve"> FINANČNA ZAVAROVANJA</w:t>
      </w:r>
    </w:p>
    <w:p w:rsidR="003E3715" w:rsidRPr="003E3715" w:rsidRDefault="003E3715" w:rsidP="00ED59B8">
      <w:pPr>
        <w:keepLines/>
        <w:widowControl w:val="0"/>
        <w:jc w:val="both"/>
        <w:rPr>
          <w:rFonts w:ascii="Tahoma" w:hAnsi="Tahoma" w:cs="Tahoma"/>
        </w:rPr>
      </w:pPr>
    </w:p>
    <w:p w:rsidR="003E3715" w:rsidRPr="00BC5A5F" w:rsidRDefault="003E3715" w:rsidP="00ED59B8">
      <w:pPr>
        <w:keepLines/>
        <w:widowControl w:val="0"/>
        <w:jc w:val="both"/>
        <w:rPr>
          <w:rFonts w:ascii="Tahoma" w:hAnsi="Tahoma" w:cs="Tahoma"/>
          <w:b/>
          <w:bCs/>
        </w:rPr>
      </w:pPr>
      <w:r w:rsidRPr="00BC5A5F">
        <w:rPr>
          <w:rFonts w:ascii="Tahoma" w:hAnsi="Tahoma" w:cs="Tahoma"/>
          <w:b/>
        </w:rPr>
        <w:t>Za dobro izvedbo pogodbenih obveznosti</w:t>
      </w:r>
      <w:r w:rsidR="007306D3">
        <w:rPr>
          <w:rFonts w:ascii="Tahoma" w:hAnsi="Tahoma" w:cs="Tahoma"/>
          <w:b/>
        </w:rPr>
        <w:t xml:space="preserve"> </w:t>
      </w:r>
      <w:r w:rsidR="007306D3">
        <w:rPr>
          <w:rFonts w:ascii="Tahoma" w:hAnsi="Tahoma" w:cs="Tahoma"/>
          <w:b/>
          <w:lang w:eastAsia="ko-KR"/>
        </w:rPr>
        <w:t>– bianko menica</w:t>
      </w:r>
    </w:p>
    <w:p w:rsidR="003E3715" w:rsidRPr="00BC5A5F" w:rsidRDefault="003E3715" w:rsidP="00ED59B8">
      <w:pPr>
        <w:keepLines/>
        <w:widowControl w:val="0"/>
        <w:jc w:val="both"/>
        <w:rPr>
          <w:rFonts w:ascii="Tahoma" w:hAnsi="Tahoma" w:cs="Tahoma"/>
        </w:rPr>
      </w:pPr>
    </w:p>
    <w:p w:rsidR="00EF5115" w:rsidRPr="004F33DA" w:rsidRDefault="00EF5115" w:rsidP="00ED59B8">
      <w:pPr>
        <w:keepLines/>
        <w:widowControl w:val="0"/>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w:t>
      </w:r>
      <w:r w:rsidR="006D67F5">
        <w:rPr>
          <w:rFonts w:ascii="Tahoma" w:hAnsi="Tahoma" w:cs="Tahoma"/>
        </w:rPr>
        <w:t>sto dvajset (12</w:t>
      </w:r>
      <w:r w:rsidRPr="008850F0">
        <w:rPr>
          <w:rFonts w:ascii="Tahoma" w:hAnsi="Tahoma" w:cs="Tahoma"/>
        </w:rPr>
        <w:t xml:space="preserve">0) </w:t>
      </w:r>
      <w:r w:rsidRPr="000F1DD6">
        <w:rPr>
          <w:rFonts w:ascii="Tahoma" w:hAnsi="Tahoma" w:cs="Tahoma"/>
        </w:rPr>
        <w:t>dni od najdaljšega roka za dokončanje del</w:t>
      </w:r>
      <w:r w:rsidR="00885D43">
        <w:rPr>
          <w:rFonts w:ascii="Tahoma" w:hAnsi="Tahoma" w:cs="Tahoma"/>
        </w:rPr>
        <w:t>.</w:t>
      </w:r>
    </w:p>
    <w:p w:rsidR="00EF5115" w:rsidRDefault="00EF5115" w:rsidP="00ED59B8">
      <w:pPr>
        <w:keepLines/>
        <w:widowControl w:val="0"/>
        <w:jc w:val="both"/>
        <w:rPr>
          <w:rFonts w:ascii="Tahoma" w:hAnsi="Tahoma" w:cs="Tahoma"/>
        </w:rPr>
      </w:pPr>
    </w:p>
    <w:p w:rsidR="007306D3" w:rsidRDefault="007306D3" w:rsidP="007306D3">
      <w:pPr>
        <w:keepNext/>
        <w:jc w:val="both"/>
        <w:rPr>
          <w:rFonts w:ascii="Tahoma" w:hAnsi="Tahoma" w:cs="Tahoma"/>
          <w:lang w:eastAsia="ko-KR"/>
        </w:rPr>
      </w:pPr>
      <w:r>
        <w:rPr>
          <w:rFonts w:ascii="Tahoma" w:hAnsi="Tahoma" w:cs="Tahoma"/>
          <w:lang w:eastAsia="ko-KR"/>
        </w:rPr>
        <w:t>Bianko menici morata biti izstavljeni ločeno po posameznih sklopih.</w:t>
      </w:r>
    </w:p>
    <w:p w:rsidR="007306D3" w:rsidRDefault="007306D3" w:rsidP="00ED59B8">
      <w:pPr>
        <w:keepLines/>
        <w:widowControl w:val="0"/>
        <w:jc w:val="both"/>
        <w:rPr>
          <w:rFonts w:ascii="Tahoma" w:hAnsi="Tahoma" w:cs="Tahoma"/>
        </w:rPr>
      </w:pPr>
    </w:p>
    <w:p w:rsidR="000F1DD6" w:rsidRPr="00BC5A5F" w:rsidRDefault="000F1DD6" w:rsidP="00ED59B8">
      <w:pPr>
        <w:keepLines/>
        <w:widowControl w:val="0"/>
        <w:jc w:val="both"/>
        <w:rPr>
          <w:rFonts w:ascii="Tahoma" w:hAnsi="Tahoma" w:cs="Tahoma"/>
          <w:lang w:eastAsia="ko-KR"/>
        </w:rPr>
      </w:pPr>
    </w:p>
    <w:p w:rsidR="003E3715" w:rsidRPr="00BC5A5F" w:rsidRDefault="003E3715" w:rsidP="00ED59B8">
      <w:pPr>
        <w:keepLines/>
        <w:widowControl w:val="0"/>
        <w:jc w:val="both"/>
        <w:rPr>
          <w:rFonts w:ascii="Tahoma" w:hAnsi="Tahoma" w:cs="Tahoma"/>
          <w:b/>
          <w:lang w:eastAsia="ko-KR"/>
        </w:rPr>
      </w:pPr>
      <w:r w:rsidRPr="008D3521">
        <w:rPr>
          <w:rFonts w:ascii="Tahoma" w:hAnsi="Tahoma" w:cs="Tahoma"/>
          <w:b/>
          <w:lang w:eastAsia="ko-KR"/>
        </w:rPr>
        <w:t>Za odpravo napak v garancijski dobi</w:t>
      </w:r>
      <w:r w:rsidR="00827BC9">
        <w:rPr>
          <w:rFonts w:ascii="Tahoma" w:hAnsi="Tahoma" w:cs="Tahoma"/>
          <w:b/>
          <w:lang w:eastAsia="ko-KR"/>
        </w:rPr>
        <w:t xml:space="preserve"> </w:t>
      </w:r>
      <w:r w:rsidR="007306D3">
        <w:rPr>
          <w:rFonts w:ascii="Tahoma" w:hAnsi="Tahoma" w:cs="Tahoma"/>
          <w:b/>
          <w:lang w:eastAsia="ko-KR"/>
        </w:rPr>
        <w:t>– bianko menica</w:t>
      </w:r>
    </w:p>
    <w:p w:rsidR="003E3715" w:rsidRPr="00BC5A5F" w:rsidRDefault="003E3715" w:rsidP="00ED59B8">
      <w:pPr>
        <w:keepLines/>
        <w:widowControl w:val="0"/>
        <w:jc w:val="both"/>
        <w:rPr>
          <w:rFonts w:ascii="Tahoma" w:hAnsi="Tahoma" w:cs="Tahoma"/>
          <w:b/>
          <w:lang w:eastAsia="ko-KR"/>
        </w:rPr>
      </w:pPr>
    </w:p>
    <w:p w:rsidR="00DF5D32" w:rsidRDefault="00DF5D32" w:rsidP="00ED59B8">
      <w:pPr>
        <w:keepLines/>
        <w:widowControl w:val="0"/>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ED59B8" w:rsidRDefault="00ED59B8" w:rsidP="00ED59B8">
      <w:pPr>
        <w:keepLines/>
        <w:widowControl w:val="0"/>
        <w:jc w:val="both"/>
        <w:rPr>
          <w:rFonts w:ascii="Tahoma" w:hAnsi="Tahoma" w:cs="Tahoma"/>
        </w:rPr>
      </w:pPr>
    </w:p>
    <w:p w:rsidR="007306D3" w:rsidRDefault="007306D3" w:rsidP="007306D3">
      <w:pPr>
        <w:keepNext/>
        <w:jc w:val="both"/>
        <w:rPr>
          <w:rFonts w:ascii="Tahoma" w:hAnsi="Tahoma" w:cs="Tahoma"/>
          <w:lang w:eastAsia="ko-KR"/>
        </w:rPr>
      </w:pPr>
      <w:r>
        <w:rPr>
          <w:rFonts w:ascii="Tahoma" w:hAnsi="Tahoma" w:cs="Tahoma"/>
          <w:lang w:eastAsia="ko-KR"/>
        </w:rPr>
        <w:t>Bianko menici morata biti izstavljeni ločeno po posameznih sklopih.</w:t>
      </w:r>
    </w:p>
    <w:p w:rsidR="00ED59B8" w:rsidRDefault="00ED59B8" w:rsidP="00ED59B8">
      <w:pPr>
        <w:keepLines/>
        <w:widowControl w:val="0"/>
        <w:jc w:val="both"/>
        <w:rPr>
          <w:rFonts w:ascii="Tahoma" w:hAnsi="Tahoma" w:cs="Tahoma"/>
        </w:rPr>
      </w:pPr>
    </w:p>
    <w:p w:rsidR="007306D3" w:rsidRDefault="007306D3">
      <w:pPr>
        <w:rPr>
          <w:rFonts w:ascii="Tahoma" w:hAnsi="Tahoma" w:cs="Tahoma"/>
        </w:rPr>
      </w:pPr>
      <w:r>
        <w:rPr>
          <w:rFonts w:ascii="Tahoma" w:hAnsi="Tahoma" w:cs="Tahoma"/>
        </w:rPr>
        <w:br w:type="page"/>
      </w:r>
    </w:p>
    <w:p w:rsidR="00CE6A60" w:rsidRDefault="00CE6A60" w:rsidP="00ED59B8">
      <w:pPr>
        <w:keepLines/>
        <w:widowControl w:val="0"/>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E31362">
      <w:pPr>
        <w:pStyle w:val="Telobesedila2"/>
        <w:keepNext/>
        <w:numPr>
          <w:ilvl w:val="0"/>
          <w:numId w:val="16"/>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E31362">
      <w:pPr>
        <w:keepNext/>
        <w:numPr>
          <w:ilvl w:val="0"/>
          <w:numId w:val="16"/>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sidR="00B2582A">
        <w:rPr>
          <w:rFonts w:ascii="Tahoma" w:hAnsi="Tahoma" w:cs="Tahoma"/>
        </w:rPr>
        <w:t xml:space="preserve"> in 158/20</w:t>
      </w:r>
      <w:r w:rsidRPr="00073452">
        <w:rPr>
          <w:rFonts w:ascii="Tahoma" w:hAnsi="Tahoma" w:cs="Tahoma"/>
        </w:rPr>
        <w:t>)</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lastRenderedPageBreak/>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005859CA">
        <w:rPr>
          <w:rFonts w:ascii="Tahoma" w:hAnsi="Tahoma" w:cs="Tahoma"/>
          <w:b/>
          <w:sz w:val="22"/>
          <w:szCs w:val="22"/>
        </w:rPr>
        <w:t xml:space="preserve"> </w:t>
      </w:r>
      <w:r w:rsidRPr="00612C27">
        <w:rPr>
          <w:rFonts w:ascii="Tahoma" w:hAnsi="Tahoma" w:cs="Tahoma"/>
          <w:b/>
          <w:sz w:val="22"/>
          <w:szCs w:val="22"/>
        </w:rPr>
        <w:t>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eS.BON,</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w:t>
      </w:r>
      <w:r w:rsidR="00B2582A">
        <w:rPr>
          <w:rFonts w:ascii="Tahoma" w:hAnsi="Tahoma" w:cs="Tahoma"/>
          <w:iCs/>
        </w:rPr>
        <w:t>.</w:t>
      </w:r>
      <w:r w:rsidRPr="003A4DBD">
        <w:rPr>
          <w:rFonts w:ascii="Tahoma" w:hAnsi="Tahoma" w:cs="Tahoma"/>
          <w:iCs/>
        </w:rPr>
        <w:t xml:space="preserve">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F64318" w:rsidRDefault="001B6EA3" w:rsidP="004D1204">
      <w:pPr>
        <w:keepNext/>
        <w:jc w:val="both"/>
        <w:rPr>
          <w:rFonts w:ascii="Tahoma" w:hAnsi="Tahoma" w:cs="Tahoma"/>
          <w:b/>
          <w:sz w:val="22"/>
          <w:szCs w:val="22"/>
        </w:rPr>
      </w:pPr>
      <w:r w:rsidRPr="00F64318">
        <w:rPr>
          <w:rFonts w:ascii="Tahoma" w:hAnsi="Tahoma" w:cs="Tahoma"/>
          <w:b/>
          <w:sz w:val="22"/>
          <w:szCs w:val="22"/>
        </w:rPr>
        <w:t>3.2.</w:t>
      </w:r>
      <w:r w:rsidR="0024735F" w:rsidRPr="00F64318">
        <w:rPr>
          <w:rFonts w:ascii="Tahoma" w:hAnsi="Tahoma" w:cs="Tahoma"/>
          <w:b/>
          <w:sz w:val="22"/>
          <w:szCs w:val="22"/>
        </w:rPr>
        <w:t>3</w:t>
      </w:r>
      <w:r w:rsidRPr="00F64318">
        <w:rPr>
          <w:rFonts w:ascii="Tahoma" w:hAnsi="Tahoma" w:cs="Tahoma"/>
          <w:b/>
          <w:sz w:val="22"/>
          <w:szCs w:val="22"/>
        </w:rPr>
        <w:t xml:space="preserve">. </w:t>
      </w:r>
      <w:r w:rsidR="004E6491" w:rsidRPr="00F64318">
        <w:rPr>
          <w:rFonts w:ascii="Tahoma" w:hAnsi="Tahoma" w:cs="Tahoma"/>
          <w:b/>
          <w:sz w:val="22"/>
          <w:szCs w:val="22"/>
        </w:rPr>
        <w:t>TEHNIČNA IN STROKOVNA SPOSOBNOST</w:t>
      </w:r>
    </w:p>
    <w:p w:rsidR="0004328F" w:rsidRPr="00F64318" w:rsidRDefault="0004328F" w:rsidP="004D1204">
      <w:pPr>
        <w:keepNext/>
        <w:jc w:val="both"/>
        <w:rPr>
          <w:rFonts w:ascii="Tahoma" w:hAnsi="Tahoma" w:cs="Tahoma"/>
          <w:b/>
        </w:rPr>
      </w:pPr>
    </w:p>
    <w:p w:rsidR="0094252B" w:rsidRPr="00A45A2C" w:rsidRDefault="00B46D2B" w:rsidP="00E31362">
      <w:pPr>
        <w:keepNext/>
        <w:numPr>
          <w:ilvl w:val="3"/>
          <w:numId w:val="17"/>
        </w:numPr>
        <w:rPr>
          <w:rFonts w:ascii="Tahoma" w:hAnsi="Tahoma" w:cs="Tahoma"/>
          <w:b/>
          <w:caps/>
        </w:rPr>
      </w:pPr>
      <w:r w:rsidRPr="00A45A2C">
        <w:rPr>
          <w:rFonts w:ascii="Tahoma" w:hAnsi="Tahoma" w:cs="Tahoma"/>
          <w:b/>
          <w:caps/>
          <w:sz w:val="22"/>
          <w:szCs w:val="22"/>
        </w:rPr>
        <w:t>Refe</w:t>
      </w:r>
      <w:r w:rsidR="00DC1DA5" w:rsidRPr="00A45A2C">
        <w:rPr>
          <w:rFonts w:ascii="Tahoma" w:hAnsi="Tahoma" w:cs="Tahoma"/>
          <w:b/>
          <w:caps/>
          <w:sz w:val="22"/>
          <w:szCs w:val="22"/>
        </w:rPr>
        <w:t>REN</w:t>
      </w:r>
      <w:r w:rsidRPr="00A45A2C">
        <w:rPr>
          <w:rFonts w:ascii="Tahoma" w:hAnsi="Tahoma" w:cs="Tahoma"/>
          <w:b/>
          <w:caps/>
          <w:sz w:val="22"/>
          <w:szCs w:val="22"/>
        </w:rPr>
        <w:t>ce</w:t>
      </w:r>
    </w:p>
    <w:p w:rsidR="0066617A" w:rsidRDefault="0066617A" w:rsidP="0066617A">
      <w:pPr>
        <w:keepNext/>
        <w:jc w:val="both"/>
        <w:rPr>
          <w:rFonts w:ascii="Tahoma" w:hAnsi="Tahoma" w:cs="Tahoma"/>
        </w:rPr>
      </w:pPr>
    </w:p>
    <w:p w:rsidR="00A45A2C" w:rsidRPr="004D30DD" w:rsidRDefault="00A45A2C" w:rsidP="00A45A2C">
      <w:pPr>
        <w:keepNext/>
        <w:jc w:val="both"/>
        <w:rPr>
          <w:rFonts w:ascii="Tahoma" w:hAnsi="Tahoma" w:cs="Tahoma"/>
          <w:i/>
        </w:rPr>
      </w:pPr>
      <w:r w:rsidRPr="004D30DD">
        <w:rPr>
          <w:rFonts w:ascii="Tahoma" w:hAnsi="Tahoma" w:cs="Tahoma"/>
          <w:i/>
        </w:rPr>
        <w:t xml:space="preserve">1. sklop: </w:t>
      </w:r>
    </w:p>
    <w:p w:rsidR="00A45A2C" w:rsidRDefault="00A45A2C" w:rsidP="00A45A2C">
      <w:pPr>
        <w:keepNext/>
        <w:jc w:val="both"/>
        <w:rPr>
          <w:rFonts w:ascii="Tahoma" w:hAnsi="Tahoma" w:cs="Tahoma"/>
        </w:rPr>
      </w:pPr>
    </w:p>
    <w:p w:rsidR="00A45A2C" w:rsidRDefault="00A45A2C" w:rsidP="00A45A2C">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5</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dveh</w:t>
      </w:r>
      <w:r w:rsidRPr="00C55535">
        <w:rPr>
          <w:rFonts w:ascii="Tahoma" w:hAnsi="Tahoma" w:cs="Tahoma"/>
        </w:rPr>
        <w:t xml:space="preserve"> izgradnjah</w:t>
      </w:r>
      <w:r>
        <w:rPr>
          <w:rFonts w:ascii="Tahoma" w:hAnsi="Tahoma" w:cs="Tahoma"/>
        </w:rPr>
        <w:t xml:space="preserve"> ali obnovah</w:t>
      </w:r>
      <w:r w:rsidRPr="00C55535">
        <w:rPr>
          <w:rFonts w:ascii="Tahoma" w:hAnsi="Tahoma" w:cs="Tahoma"/>
        </w:rPr>
        <w:t xml:space="preserve"> distribucijskega omrežja</w:t>
      </w:r>
      <w:r>
        <w:rPr>
          <w:rFonts w:ascii="Tahoma" w:hAnsi="Tahoma" w:cs="Tahoma"/>
        </w:rPr>
        <w:t xml:space="preserve"> zemeljskega plina</w:t>
      </w:r>
      <w:r w:rsidRPr="00C55535">
        <w:rPr>
          <w:rFonts w:ascii="Tahoma" w:hAnsi="Tahoma" w:cs="Tahoma"/>
        </w:rPr>
        <w:t xml:space="preserve"> (glavni in priključni plinovodi) </w:t>
      </w:r>
      <w:r>
        <w:rPr>
          <w:rFonts w:ascii="Tahoma" w:hAnsi="Tahoma" w:cs="Tahoma"/>
        </w:rPr>
        <w:t>ali</w:t>
      </w:r>
      <w:r w:rsidRPr="00845AFA">
        <w:rPr>
          <w:rFonts w:ascii="Tahoma" w:hAnsi="Tahoma" w:cs="Tahoma"/>
        </w:rPr>
        <w:t xml:space="preserve"> gradbena dela pri </w:t>
      </w:r>
      <w:r>
        <w:rPr>
          <w:rFonts w:ascii="Tahoma" w:hAnsi="Tahoma" w:cs="Tahoma"/>
        </w:rPr>
        <w:t>najmanj dveh</w:t>
      </w:r>
      <w:r w:rsidRPr="00845AFA">
        <w:rPr>
          <w:rFonts w:ascii="Tahoma" w:hAnsi="Tahoma" w:cs="Tahoma"/>
        </w:rPr>
        <w:t xml:space="preserve"> izgradnjah javnega vodovoda </w:t>
      </w:r>
      <w:r>
        <w:rPr>
          <w:rFonts w:ascii="Tahoma" w:hAnsi="Tahoma" w:cs="Tahoma"/>
        </w:rPr>
        <w:t>ali</w:t>
      </w:r>
      <w:r w:rsidRPr="00845AFA">
        <w:rPr>
          <w:rFonts w:ascii="Tahoma" w:hAnsi="Tahoma" w:cs="Tahoma"/>
        </w:rPr>
        <w:t xml:space="preserve"> gradbena dela pri </w:t>
      </w:r>
      <w:r>
        <w:rPr>
          <w:rFonts w:ascii="Tahoma" w:hAnsi="Tahoma" w:cs="Tahoma"/>
        </w:rPr>
        <w:t>najmanj dveh</w:t>
      </w:r>
      <w:r w:rsidRPr="00845AFA">
        <w:rPr>
          <w:rFonts w:ascii="Tahoma" w:hAnsi="Tahoma" w:cs="Tahoma"/>
        </w:rPr>
        <w:t xml:space="preserve"> izgradnjah 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200</w:t>
      </w:r>
      <w:r w:rsidRPr="00FE1F69">
        <w:rPr>
          <w:rFonts w:ascii="Tahoma" w:hAnsi="Tahoma" w:cs="Tahoma"/>
        </w:rPr>
        <w:t xml:space="preserve"> </w:t>
      </w:r>
      <w:r>
        <w:rPr>
          <w:rFonts w:ascii="Tahoma" w:hAnsi="Tahoma" w:cs="Tahoma"/>
        </w:rPr>
        <w:t>(dvesto</w:t>
      </w:r>
      <w:r w:rsidRPr="00FE1F69">
        <w:rPr>
          <w:rFonts w:ascii="Tahoma" w:hAnsi="Tahoma" w:cs="Tahoma"/>
        </w:rPr>
        <w:t xml:space="preserve">) </w:t>
      </w:r>
      <w:r>
        <w:rPr>
          <w:rFonts w:ascii="Tahoma" w:hAnsi="Tahoma" w:cs="Tahoma"/>
        </w:rPr>
        <w:t>metrov</w:t>
      </w:r>
      <w:r w:rsidRPr="00C55535">
        <w:rPr>
          <w:rFonts w:ascii="Tahoma" w:hAnsi="Tahoma" w:cs="Tahoma"/>
        </w:rPr>
        <w:t>.</w:t>
      </w:r>
    </w:p>
    <w:p w:rsidR="00A45A2C" w:rsidRDefault="00A45A2C" w:rsidP="0066617A">
      <w:pPr>
        <w:keepNext/>
        <w:jc w:val="both"/>
        <w:rPr>
          <w:rFonts w:ascii="Tahoma" w:hAnsi="Tahoma" w:cs="Tahoma"/>
        </w:rPr>
      </w:pPr>
    </w:p>
    <w:p w:rsidR="00A45A2C" w:rsidRPr="004D30DD" w:rsidRDefault="00A45A2C" w:rsidP="00A45A2C">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A45A2C" w:rsidRDefault="00A45A2C" w:rsidP="0066617A">
      <w:pPr>
        <w:keepNext/>
        <w:jc w:val="both"/>
        <w:rPr>
          <w:rFonts w:ascii="Tahoma" w:hAnsi="Tahoma" w:cs="Tahoma"/>
        </w:rPr>
      </w:pPr>
    </w:p>
    <w:p w:rsidR="00E02EC9" w:rsidRPr="008D3521" w:rsidRDefault="00E02EC9" w:rsidP="00E02EC9">
      <w:pPr>
        <w:keepNext/>
        <w:jc w:val="both"/>
        <w:rPr>
          <w:rFonts w:ascii="Tahoma" w:hAnsi="Tahoma" w:cs="Tahoma"/>
        </w:rPr>
      </w:pPr>
      <w:r w:rsidRPr="008D3521">
        <w:rPr>
          <w:rFonts w:ascii="Tahoma" w:hAnsi="Tahoma" w:cs="Tahoma"/>
        </w:rPr>
        <w:t>Ponudnik mora izkazati, da je v obdobju od vključno leta 201</w:t>
      </w:r>
      <w:r>
        <w:rPr>
          <w:rFonts w:ascii="Tahoma" w:hAnsi="Tahoma" w:cs="Tahoma"/>
        </w:rPr>
        <w:t>5</w:t>
      </w:r>
      <w:r w:rsidRPr="008D3521">
        <w:rPr>
          <w:rFonts w:ascii="Tahoma" w:hAnsi="Tahoma" w:cs="Tahoma"/>
        </w:rPr>
        <w:t xml:space="preserve"> do oddaje ponudbe v skladu z določili sklenjenih pogodb izvedel vsa potrebna </w:t>
      </w:r>
      <w:r>
        <w:rPr>
          <w:rFonts w:ascii="Tahoma" w:hAnsi="Tahoma" w:cs="Tahoma"/>
        </w:rPr>
        <w:t>gradbena</w:t>
      </w:r>
      <w:r w:rsidRPr="008D3521">
        <w:rPr>
          <w:rFonts w:ascii="Tahoma" w:hAnsi="Tahoma" w:cs="Tahoma"/>
        </w:rPr>
        <w:t xml:space="preserve"> dela pri gradnji ali obnovi cevovoda za glavni vročevod ali toplovod ali parovod v skupni dolžini trase </w:t>
      </w:r>
      <w:r>
        <w:rPr>
          <w:rFonts w:ascii="Tahoma" w:hAnsi="Tahoma" w:cs="Tahoma"/>
        </w:rPr>
        <w:t xml:space="preserve">cevovoda </w:t>
      </w:r>
      <w:r w:rsidRPr="008D3521">
        <w:rPr>
          <w:rFonts w:ascii="Tahoma" w:hAnsi="Tahoma" w:cs="Tahoma"/>
        </w:rPr>
        <w:t xml:space="preserve">najmanj </w:t>
      </w:r>
      <w:r>
        <w:rPr>
          <w:rFonts w:ascii="Tahoma" w:hAnsi="Tahoma" w:cs="Tahoma"/>
        </w:rPr>
        <w:t>2</w:t>
      </w:r>
      <w:r w:rsidRPr="008D3521">
        <w:rPr>
          <w:rFonts w:ascii="Tahoma" w:hAnsi="Tahoma" w:cs="Tahoma"/>
        </w:rPr>
        <w:t>00 metrov.</w:t>
      </w:r>
    </w:p>
    <w:p w:rsidR="004039B6" w:rsidRDefault="004039B6" w:rsidP="00EB7529">
      <w:pPr>
        <w:keepNext/>
        <w:jc w:val="both"/>
        <w:rPr>
          <w:rFonts w:ascii="Tahoma" w:hAnsi="Tahoma" w:cs="Tahoma"/>
        </w:rPr>
      </w:pPr>
    </w:p>
    <w:p w:rsidR="00E02EC9" w:rsidRPr="004D30DD" w:rsidRDefault="00E02EC9" w:rsidP="00E02EC9">
      <w:pPr>
        <w:keepNext/>
        <w:jc w:val="both"/>
        <w:rPr>
          <w:rFonts w:ascii="Tahoma" w:hAnsi="Tahoma" w:cs="Tahoma"/>
          <w:bCs/>
          <w:i/>
        </w:rPr>
      </w:pPr>
      <w:r w:rsidRPr="004D30DD">
        <w:rPr>
          <w:rFonts w:ascii="Tahoma" w:hAnsi="Tahoma" w:cs="Tahoma"/>
          <w:bCs/>
          <w:i/>
        </w:rPr>
        <w:t xml:space="preserve">Velja za </w:t>
      </w:r>
      <w:r>
        <w:rPr>
          <w:rFonts w:ascii="Tahoma" w:hAnsi="Tahoma" w:cs="Tahoma"/>
          <w:bCs/>
          <w:i/>
        </w:rPr>
        <w:t>oba</w:t>
      </w:r>
      <w:r w:rsidRPr="004D30DD">
        <w:rPr>
          <w:rFonts w:ascii="Tahoma" w:hAnsi="Tahoma" w:cs="Tahoma"/>
          <w:bCs/>
          <w:i/>
        </w:rPr>
        <w:t xml:space="preserve"> sklop</w:t>
      </w:r>
      <w:r>
        <w:rPr>
          <w:rFonts w:ascii="Tahoma" w:hAnsi="Tahoma" w:cs="Tahoma"/>
          <w:bCs/>
          <w:i/>
        </w:rPr>
        <w:t>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 xml:space="preserve">investitorja /-ev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w:t>
      </w:r>
    </w:p>
    <w:p w:rsidR="00055CBC" w:rsidRDefault="00055CBC" w:rsidP="003C43D6">
      <w:pPr>
        <w:jc w:val="both"/>
        <w:rPr>
          <w:rFonts w:ascii="Tahoma" w:hAnsi="Tahoma" w:cs="Tahoma"/>
        </w:rPr>
      </w:pPr>
    </w:p>
    <w:p w:rsidR="00055CBC" w:rsidRDefault="00055CBC" w:rsidP="00C9148F">
      <w:pPr>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w:t>
      </w:r>
      <w:r w:rsidR="00F64318">
        <w:rPr>
          <w:rFonts w:ascii="Tahoma" w:hAnsi="Tahoma" w:cs="Tahoma"/>
        </w:rPr>
        <w:t>ice zahtevane referenčne dolžine</w:t>
      </w:r>
      <w:r w:rsidRPr="009758E5">
        <w:rPr>
          <w:rFonts w:ascii="Tahoma" w:hAnsi="Tahoma" w:cs="Tahoma"/>
        </w:rPr>
        <w:t>.</w:t>
      </w:r>
    </w:p>
    <w:p w:rsidR="006B48B7" w:rsidRPr="00EB7529" w:rsidRDefault="006B48B7" w:rsidP="00C9148F">
      <w:pPr>
        <w:jc w:val="both"/>
        <w:rPr>
          <w:rFonts w:ascii="Tahoma" w:hAnsi="Tahoma" w:cs="Tahoma"/>
        </w:rPr>
      </w:pPr>
    </w:p>
    <w:p w:rsidR="006B48B7" w:rsidRPr="00EB7529" w:rsidRDefault="006B48B7" w:rsidP="00C9148F">
      <w:pPr>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C9148F">
      <w:pPr>
        <w:jc w:val="both"/>
        <w:rPr>
          <w:rFonts w:ascii="Tahoma" w:hAnsi="Tahoma" w:cs="Tahoma"/>
        </w:rPr>
      </w:pPr>
    </w:p>
    <w:p w:rsidR="006B48B7" w:rsidRDefault="00F72CE3" w:rsidP="008D3521">
      <w:pPr>
        <w:jc w:val="both"/>
        <w:rPr>
          <w:rFonts w:ascii="Tahoma" w:hAnsi="Tahoma" w:cs="Tahoma"/>
        </w:rPr>
      </w:pPr>
      <w:r w:rsidRPr="00890910">
        <w:rPr>
          <w:rFonts w:ascii="Tahoma" w:hAnsi="Tahoma" w:cs="Tahoma"/>
        </w:rPr>
        <w:t xml:space="preserve">Za obrazec </w:t>
      </w:r>
      <w:r w:rsidRPr="00890910">
        <w:rPr>
          <w:rFonts w:ascii="Tahoma" w:hAnsi="Tahoma" w:cs="Tahoma"/>
          <w:b/>
        </w:rPr>
        <w:t xml:space="preserve">potrdilo – reference </w:t>
      </w:r>
      <w:r w:rsidR="00890910" w:rsidRPr="00890910">
        <w:rPr>
          <w:rFonts w:ascii="Tahoma" w:hAnsi="Tahoma" w:cs="Tahoma"/>
          <w:b/>
        </w:rPr>
        <w:t>je zaželena</w:t>
      </w:r>
      <w:r w:rsidR="00F64318" w:rsidRPr="00F64318">
        <w:rPr>
          <w:rFonts w:ascii="Tahoma" w:hAnsi="Tahoma" w:cs="Tahoma"/>
        </w:rPr>
        <w:t xml:space="preserve"> </w:t>
      </w:r>
      <w:r w:rsidR="00F64318" w:rsidRPr="00F64318">
        <w:rPr>
          <w:rFonts w:ascii="Tahoma" w:hAnsi="Tahoma" w:cs="Tahoma"/>
          <w:b/>
        </w:rPr>
        <w:t>potrditev s strani investitorjev referenčnih objektov</w:t>
      </w:r>
      <w:r w:rsidR="00890910" w:rsidRPr="00890910">
        <w:rPr>
          <w:rFonts w:ascii="Tahoma" w:hAnsi="Tahoma" w:cs="Tahoma"/>
          <w:b/>
        </w:rPr>
        <w:t>,</w:t>
      </w:r>
      <w:r w:rsidR="00890910" w:rsidRPr="00F64318">
        <w:rPr>
          <w:rFonts w:ascii="Tahoma" w:hAnsi="Tahoma" w:cs="Tahoma"/>
        </w:rPr>
        <w:t xml:space="preserve"> </w:t>
      </w:r>
      <w:r w:rsidRPr="00F64318">
        <w:rPr>
          <w:rFonts w:ascii="Tahoma" w:hAnsi="Tahoma" w:cs="Tahoma"/>
        </w:rPr>
        <w:t xml:space="preserve">ni </w:t>
      </w:r>
      <w:r w:rsidR="00890910" w:rsidRPr="00F64318">
        <w:rPr>
          <w:rFonts w:ascii="Tahoma" w:hAnsi="Tahoma" w:cs="Tahoma"/>
        </w:rPr>
        <w:t xml:space="preserve">pa </w:t>
      </w:r>
      <w:r w:rsidRPr="00F64318">
        <w:rPr>
          <w:rFonts w:ascii="Tahoma" w:hAnsi="Tahoma" w:cs="Tahoma"/>
        </w:rPr>
        <w:t>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lastRenderedPageBreak/>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8D3521">
      <w:pPr>
        <w:jc w:val="both"/>
        <w:rPr>
          <w:rFonts w:ascii="Tahoma" w:hAnsi="Tahoma" w:cs="Tahoma"/>
        </w:rPr>
      </w:pPr>
      <w:r w:rsidRPr="00EB7529">
        <w:rPr>
          <w:rFonts w:ascii="Tahoma" w:hAnsi="Tahoma" w:cs="Tahoma"/>
        </w:rPr>
        <w:t>Ponudnik mora zagotoviti naslednje kadre:</w:t>
      </w:r>
    </w:p>
    <w:p w:rsidR="00E26351" w:rsidRPr="00EB7529" w:rsidRDefault="00E26351" w:rsidP="00E31362">
      <w:pPr>
        <w:numPr>
          <w:ilvl w:val="0"/>
          <w:numId w:val="14"/>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E31362">
      <w:pPr>
        <w:numPr>
          <w:ilvl w:val="0"/>
          <w:numId w:val="14"/>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E31362">
      <w:pPr>
        <w:numPr>
          <w:ilvl w:val="0"/>
          <w:numId w:val="14"/>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w:t>
      </w:r>
      <w:r w:rsidR="00440F06">
        <w:rPr>
          <w:rFonts w:ascii="Tahoma" w:hAnsi="Tahoma" w:cs="Tahoma"/>
        </w:rPr>
        <w:t>Gradbenim</w:t>
      </w:r>
      <w:r w:rsidR="00440F06" w:rsidRPr="007710EF">
        <w:rPr>
          <w:rFonts w:ascii="Tahoma" w:hAnsi="Tahoma" w:cs="Tahoma"/>
        </w:rPr>
        <w:t xml:space="preserve"> zakon</w:t>
      </w:r>
      <w:r w:rsidR="00440F06">
        <w:rPr>
          <w:rFonts w:ascii="Tahoma" w:hAnsi="Tahoma" w:cs="Tahoma"/>
        </w:rPr>
        <w:t>om (</w:t>
      </w:r>
      <w:r w:rsidR="00440F06" w:rsidRPr="00A83ECE">
        <w:rPr>
          <w:rFonts w:ascii="Tahoma" w:hAnsi="Tahoma" w:cs="Tahoma"/>
        </w:rPr>
        <w:t xml:space="preserve">Uradni list RS, št. </w:t>
      </w:r>
      <w:hyperlink r:id="rId13" w:tgtFrame="_blank" w:tooltip="Gradbeni zakon (GZ)" w:history="1">
        <w:r w:rsidR="00440F06" w:rsidRPr="00A83ECE">
          <w:rPr>
            <w:rFonts w:ascii="Tahoma" w:hAnsi="Tahoma" w:cs="Tahoma"/>
          </w:rPr>
          <w:t>61/17</w:t>
        </w:r>
      </w:hyperlink>
      <w:r w:rsidR="00440F06" w:rsidRPr="00A83ECE">
        <w:rPr>
          <w:rFonts w:ascii="Tahoma" w:hAnsi="Tahoma" w:cs="Tahoma"/>
        </w:rPr>
        <w:t xml:space="preserve">, </w:t>
      </w:r>
      <w:hyperlink r:id="rId14" w:tgtFrame="_blank" w:tooltip="Popravek Gradbenega zakona (GZ)" w:history="1">
        <w:r w:rsidR="00440F06" w:rsidRPr="00A83ECE">
          <w:rPr>
            <w:rFonts w:ascii="Tahoma" w:hAnsi="Tahoma" w:cs="Tahoma"/>
          </w:rPr>
          <w:t>72/17 – popr.</w:t>
        </w:r>
      </w:hyperlink>
      <w:r w:rsidR="00440F06" w:rsidRPr="00A83ECE">
        <w:rPr>
          <w:rFonts w:ascii="Tahoma" w:hAnsi="Tahoma" w:cs="Tahoma"/>
        </w:rPr>
        <w:t xml:space="preserve"> in </w:t>
      </w:r>
      <w:hyperlink r:id="rId15" w:tgtFrame="_blank" w:tooltip="Zakon o spremembi Gradbenega zakona" w:history="1">
        <w:r w:rsidR="00440F06" w:rsidRPr="00A83ECE">
          <w:rPr>
            <w:rFonts w:ascii="Tahoma" w:hAnsi="Tahoma" w:cs="Tahoma"/>
          </w:rPr>
          <w:t>65/20</w:t>
        </w:r>
      </w:hyperlink>
      <w:r w:rsidR="00440F06">
        <w:rPr>
          <w:rFonts w:ascii="Tahoma" w:hAnsi="Tahoma" w:cs="Tahoma"/>
        </w:rPr>
        <w:t>; v nadaljevanju GZ</w:t>
      </w:r>
      <w:r w:rsidR="00440F06" w:rsidRPr="00A83ECE">
        <w:rPr>
          <w:rFonts w:ascii="Tahoma" w:hAnsi="Tahoma" w:cs="Tahoma"/>
        </w:rPr>
        <w:t>)</w:t>
      </w:r>
      <w:r w:rsidRPr="00EB7529">
        <w:rPr>
          <w:rFonts w:ascii="Tahoma" w:hAnsi="Tahoma" w:cs="Tahoma"/>
        </w:rPr>
        <w:t xml:space="preserve">.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440F06">
        <w:rPr>
          <w:rFonts w:ascii="Tahoma" w:hAnsi="Tahoma" w:cs="Tahoma"/>
        </w:rPr>
        <w:t xml:space="preserve">in ostalih določil </w:t>
      </w:r>
      <w:r w:rsidR="00E40C3C" w:rsidRPr="007710EF">
        <w:rPr>
          <w:rFonts w:ascii="Tahoma" w:hAnsi="Tahoma" w:cs="Tahoma"/>
        </w:rPr>
        <w:t>G</w:t>
      </w:r>
      <w:r w:rsidR="00440F06">
        <w:rPr>
          <w:rFonts w:ascii="Tahoma" w:hAnsi="Tahoma" w:cs="Tahoma"/>
        </w:rPr>
        <w:t>Z</w:t>
      </w:r>
      <w:r w:rsidR="00E40C3C" w:rsidRPr="007710EF">
        <w:rPr>
          <w:rFonts w:ascii="Tahoma" w:hAnsi="Tahoma" w:cs="Tahoma"/>
        </w:rPr>
        <w:t>.</w:t>
      </w:r>
    </w:p>
    <w:p w:rsidR="00B652D3" w:rsidRPr="007710EF" w:rsidRDefault="00B652D3" w:rsidP="008D3521">
      <w:pPr>
        <w:jc w:val="both"/>
        <w:rPr>
          <w:rFonts w:ascii="Tahoma" w:hAnsi="Tahoma" w:cs="Tahoma"/>
          <w:bCs/>
          <w:iCs/>
          <w:strike/>
        </w:rPr>
      </w:pPr>
    </w:p>
    <w:p w:rsidR="00D17B38" w:rsidRDefault="004A23B8" w:rsidP="008D3521">
      <w:pPr>
        <w:tabs>
          <w:tab w:val="left" w:pos="8100"/>
        </w:tabs>
        <w:jc w:val="both"/>
        <w:rPr>
          <w:rFonts w:ascii="Tahoma" w:hAnsi="Tahoma" w:cs="Tahoma"/>
        </w:rPr>
      </w:pPr>
      <w:r w:rsidRPr="005536CB">
        <w:rPr>
          <w:rFonts w:ascii="Tahoma" w:hAnsi="Tahoma" w:cs="Tahoma"/>
          <w:smallCaps/>
        </w:rPr>
        <w:t>Dokazilo:</w:t>
      </w:r>
      <w:r w:rsidRPr="005536CB">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sidR="00BC3A60">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044617" w:rsidRPr="00890910" w:rsidRDefault="00044617" w:rsidP="00890910">
      <w:pPr>
        <w:tabs>
          <w:tab w:val="left" w:pos="8100"/>
        </w:tabs>
        <w:jc w:val="both"/>
        <w:rPr>
          <w:rFonts w:ascii="Tahoma" w:hAnsi="Tahoma" w:cs="Tahoma"/>
        </w:rPr>
      </w:pPr>
    </w:p>
    <w:p w:rsidR="0084369F" w:rsidRPr="00BC67C3" w:rsidRDefault="00CA7B40" w:rsidP="00044617">
      <w:pPr>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044617">
      <w:pPr>
        <w:jc w:val="both"/>
        <w:rPr>
          <w:rFonts w:ascii="Tahoma" w:hAnsi="Tahoma" w:cs="Tahoma"/>
          <w:b/>
        </w:rPr>
      </w:pPr>
    </w:p>
    <w:p w:rsidR="00B335BF" w:rsidRPr="00B335BF" w:rsidRDefault="00B335BF" w:rsidP="00044617">
      <w:pPr>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D13878" w:rsidRPr="00025192" w:rsidRDefault="00D13878" w:rsidP="00044617">
      <w:pPr>
        <w:jc w:val="both"/>
        <w:rPr>
          <w:rFonts w:ascii="Tahoma" w:hAnsi="Tahoma" w:cs="Tahoma"/>
          <w:b/>
        </w:rPr>
      </w:pPr>
    </w:p>
    <w:p w:rsidR="007C70A1" w:rsidRPr="00025192" w:rsidRDefault="00425A6F" w:rsidP="00044617">
      <w:pPr>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044617">
      <w:pPr>
        <w:jc w:val="both"/>
        <w:rPr>
          <w:rFonts w:ascii="Tahoma" w:hAnsi="Tahoma" w:cs="Tahoma"/>
        </w:rPr>
      </w:pPr>
    </w:p>
    <w:p w:rsidR="00594493" w:rsidRPr="00B4216E" w:rsidRDefault="00AE768B" w:rsidP="00044617">
      <w:pPr>
        <w:jc w:val="both"/>
        <w:rPr>
          <w:rFonts w:ascii="Tahoma" w:hAnsi="Tahoma" w:cs="Tahoma"/>
        </w:rPr>
      </w:pPr>
      <w:r w:rsidRPr="00B4216E">
        <w:rPr>
          <w:rFonts w:ascii="Tahoma" w:hAnsi="Tahoma" w:cs="Tahoma"/>
        </w:rPr>
        <w:t>Merilo za izbor najugodnejšega ponudnika je najnižja ponudbena vrednost v EUR brez DDV</w:t>
      </w:r>
      <w:r w:rsidR="00533E3C">
        <w:rPr>
          <w:rFonts w:ascii="Tahoma" w:hAnsi="Tahoma" w:cs="Tahoma"/>
        </w:rPr>
        <w:t xml:space="preserve"> za posamezni sklop</w:t>
      </w:r>
      <w:r w:rsidR="0018593A">
        <w:rPr>
          <w:rFonts w:ascii="Tahoma" w:hAnsi="Tahoma" w:cs="Tahoma"/>
        </w:rPr>
        <w:t>.</w:t>
      </w:r>
    </w:p>
    <w:p w:rsidR="00D57C4F" w:rsidRPr="005258FD" w:rsidRDefault="00D57C4F" w:rsidP="00044617">
      <w:pPr>
        <w:pStyle w:val="Telobesedila3"/>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66617A" w:rsidRDefault="001367E8" w:rsidP="001367E8">
      <w:pPr>
        <w:keepNext/>
        <w:jc w:val="both"/>
        <w:rPr>
          <w:rFonts w:ascii="Tahoma" w:hAnsi="Tahoma" w:cs="Tahoma"/>
          <w:b/>
          <w:sz w:val="22"/>
          <w:szCs w:val="22"/>
        </w:rPr>
      </w:pPr>
    </w:p>
    <w:p w:rsidR="001367E8" w:rsidRPr="001367E8" w:rsidRDefault="001367E8" w:rsidP="00D91BC3">
      <w:pPr>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6"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D91BC3">
      <w:pPr>
        <w:tabs>
          <w:tab w:val="left" w:pos="142"/>
        </w:tabs>
        <w:jc w:val="both"/>
        <w:rPr>
          <w:rFonts w:ascii="Tahoma" w:hAnsi="Tahoma" w:cs="Tahoma"/>
        </w:rPr>
      </w:pPr>
    </w:p>
    <w:p w:rsidR="001367E8" w:rsidRPr="001367E8" w:rsidRDefault="001367E8" w:rsidP="00D91BC3">
      <w:pPr>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8"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Default="001367E8" w:rsidP="00BD5665">
      <w:pPr>
        <w:jc w:val="both"/>
        <w:rPr>
          <w:rFonts w:ascii="Tahoma" w:hAnsi="Tahoma" w:cs="Tahoma"/>
          <w:b/>
          <w:sz w:val="22"/>
          <w:szCs w:val="22"/>
        </w:rPr>
      </w:pPr>
    </w:p>
    <w:p w:rsidR="00044617" w:rsidRPr="00D57C4F" w:rsidRDefault="00044617" w:rsidP="00BD5665">
      <w:pPr>
        <w:jc w:val="both"/>
        <w:rPr>
          <w:rFonts w:ascii="Tahoma" w:hAnsi="Tahoma" w:cs="Tahoma"/>
          <w:b/>
          <w:sz w:val="22"/>
          <w:szCs w:val="22"/>
        </w:rPr>
      </w:pPr>
    </w:p>
    <w:p w:rsidR="00E967C1" w:rsidRPr="00E967C1" w:rsidRDefault="00E967C1" w:rsidP="00BD5665">
      <w:pPr>
        <w:numPr>
          <w:ilvl w:val="1"/>
          <w:numId w:val="2"/>
        </w:numPr>
        <w:spacing w:after="200" w:line="276" w:lineRule="auto"/>
        <w:jc w:val="both"/>
        <w:rPr>
          <w:rFonts w:ascii="Tahoma" w:hAnsi="Tahoma" w:cs="Tahoma"/>
          <w:b/>
        </w:rPr>
      </w:pPr>
      <w:r w:rsidRPr="00E967C1">
        <w:rPr>
          <w:rFonts w:ascii="Tahoma" w:hAnsi="Tahoma" w:cs="Tahoma"/>
          <w:b/>
        </w:rPr>
        <w:lastRenderedPageBreak/>
        <w:t>Vsebina ponudbene dokumentacije</w:t>
      </w:r>
    </w:p>
    <w:p w:rsidR="00E967C1" w:rsidRPr="00DB4DB7" w:rsidRDefault="00E967C1" w:rsidP="00BD5665">
      <w:pPr>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D5665">
      <w:pPr>
        <w:jc w:val="both"/>
        <w:rPr>
          <w:rFonts w:ascii="Tahoma" w:hAnsi="Tahoma" w:cs="Tahoma"/>
        </w:rPr>
      </w:pPr>
    </w:p>
    <w:p w:rsidR="00E967C1" w:rsidRPr="00DB4DB7" w:rsidRDefault="00E967C1" w:rsidP="00BD5665">
      <w:pPr>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Default="00E967C1" w:rsidP="00BD5665">
      <w:pPr>
        <w:jc w:val="both"/>
        <w:rPr>
          <w:rFonts w:ascii="Tahoma" w:eastAsia="Calibri" w:hAnsi="Tahoma" w:cs="Tahoma"/>
          <w:lang w:eastAsia="en-US"/>
        </w:rPr>
      </w:pPr>
    </w:p>
    <w:p w:rsidR="00044617" w:rsidRPr="00E967C1" w:rsidRDefault="00044617"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543E9">
        <w:rPr>
          <w:rFonts w:ascii="Tahoma" w:hAnsi="Tahoma" w:cs="Tahoma"/>
        </w:rPr>
        <w:t xml:space="preserve"> </w:t>
      </w:r>
      <w:r w:rsidR="00E967C1" w:rsidRPr="00CB057A">
        <w:rPr>
          <w:rFonts w:ascii="Tahoma" w:hAnsi="Tahoma" w:cs="Tahoma"/>
        </w:rPr>
        <w:t xml:space="preserve">Povzetek predračuna bo dostopen/razkrit na javnem odpiranju ponudb. </w:t>
      </w:r>
    </w:p>
    <w:p w:rsidR="00E967C1" w:rsidRDefault="00E967C1" w:rsidP="004D1204">
      <w:pPr>
        <w:keepNext/>
        <w:jc w:val="both"/>
        <w:rPr>
          <w:rFonts w:ascii="Tahoma" w:hAnsi="Tahoma" w:cs="Tahoma"/>
          <w:strike/>
        </w:rPr>
      </w:pPr>
    </w:p>
    <w:p w:rsidR="00044617" w:rsidRPr="00CB057A"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Default="00E967C1" w:rsidP="004D1204">
      <w:pPr>
        <w:keepNext/>
        <w:jc w:val="both"/>
        <w:rPr>
          <w:rFonts w:ascii="Tahoma" w:hAnsi="Tahoma" w:cs="Tahoma"/>
        </w:rPr>
      </w:pPr>
    </w:p>
    <w:p w:rsidR="00044617" w:rsidRPr="00CB057A" w:rsidRDefault="00044617" w:rsidP="004D1204">
      <w:pPr>
        <w:keepNext/>
        <w:jc w:val="both"/>
        <w:rPr>
          <w:rFonts w:ascii="Tahoma" w:hAnsi="Tahoma" w:cs="Tahoma"/>
        </w:rPr>
      </w:pPr>
    </w:p>
    <w:p w:rsidR="00E967C1" w:rsidRPr="00CB057A" w:rsidRDefault="00E967C1" w:rsidP="00E31362">
      <w:pPr>
        <w:keepLines/>
        <w:widowControl w:val="0"/>
        <w:numPr>
          <w:ilvl w:val="0"/>
          <w:numId w:val="18"/>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A1294D" w:rsidRPr="00BC4102">
        <w:rPr>
          <w:rFonts w:ascii="Tahoma" w:hAnsi="Tahoma" w:cs="Tahoma"/>
          <w:b/>
        </w:rPr>
        <w:t>v</w:t>
      </w:r>
      <w:r w:rsidR="00A1294D">
        <w:rPr>
          <w:rFonts w:ascii="Tahoma" w:hAnsi="Tahoma" w:cs="Tahoma"/>
          <w:b/>
        </w:rPr>
        <w:t xml:space="preserve"> pdf in</w:t>
      </w:r>
      <w:r w:rsidRPr="00BC4102">
        <w:rPr>
          <w:rFonts w:ascii="Tahoma" w:hAnsi="Tahoma" w:cs="Tahoma"/>
          <w:b/>
        </w:rPr>
        <w:t xml:space="preserve"> excel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E31362">
      <w:pPr>
        <w:keepLines/>
        <w:widowControl w:val="0"/>
        <w:numPr>
          <w:ilvl w:val="0"/>
          <w:numId w:val="22"/>
        </w:numPr>
        <w:jc w:val="both"/>
        <w:rPr>
          <w:rFonts w:ascii="Tahoma" w:hAnsi="Tahoma" w:cs="Tahoma"/>
        </w:rPr>
      </w:pPr>
      <w:r>
        <w:rPr>
          <w:rFonts w:ascii="Tahoma" w:hAnsi="Tahoma" w:cs="Tahoma"/>
        </w:rPr>
        <w:t>Akt o skupni izvedbi naročila</w:t>
      </w:r>
    </w:p>
    <w:p w:rsidR="00C9221A" w:rsidRDefault="00C9221A" w:rsidP="00E31362">
      <w:pPr>
        <w:keepLines/>
        <w:widowControl w:val="0"/>
        <w:numPr>
          <w:ilvl w:val="0"/>
          <w:numId w:val="22"/>
        </w:numPr>
        <w:jc w:val="both"/>
        <w:rPr>
          <w:rFonts w:ascii="Tahoma" w:hAnsi="Tahoma" w:cs="Tahoma"/>
        </w:rPr>
      </w:pPr>
      <w:r>
        <w:rPr>
          <w:rFonts w:ascii="Tahoma" w:hAnsi="Tahoma" w:cs="Tahoma"/>
        </w:rPr>
        <w:t>Seznam referenc</w:t>
      </w:r>
    </w:p>
    <w:p w:rsidR="000A4F25" w:rsidRDefault="000A4F25" w:rsidP="00E31362">
      <w:pPr>
        <w:keepLines/>
        <w:widowControl w:val="0"/>
        <w:numPr>
          <w:ilvl w:val="0"/>
          <w:numId w:val="22"/>
        </w:numPr>
        <w:jc w:val="both"/>
        <w:rPr>
          <w:rFonts w:ascii="Tahoma" w:hAnsi="Tahoma" w:cs="Tahoma"/>
        </w:rPr>
      </w:pPr>
      <w:r>
        <w:rPr>
          <w:rFonts w:ascii="Tahoma" w:hAnsi="Tahoma" w:cs="Tahoma"/>
        </w:rPr>
        <w:t>Potrdilo – reference</w:t>
      </w:r>
    </w:p>
    <w:p w:rsidR="000A4F25" w:rsidRDefault="000A4F25" w:rsidP="00E31362">
      <w:pPr>
        <w:keepLines/>
        <w:widowControl w:val="0"/>
        <w:numPr>
          <w:ilvl w:val="0"/>
          <w:numId w:val="22"/>
        </w:numPr>
        <w:jc w:val="both"/>
        <w:rPr>
          <w:rFonts w:ascii="Tahoma" w:hAnsi="Tahoma" w:cs="Tahoma"/>
        </w:rPr>
      </w:pPr>
      <w:r>
        <w:rPr>
          <w:rFonts w:ascii="Tahoma" w:hAnsi="Tahoma" w:cs="Tahoma"/>
        </w:rPr>
        <w:t xml:space="preserve">Kadrovska struktura – dokazila </w:t>
      </w:r>
    </w:p>
    <w:p w:rsidR="000A4F25" w:rsidRDefault="000A4F25" w:rsidP="00E31362">
      <w:pPr>
        <w:keepLines/>
        <w:widowControl w:val="0"/>
        <w:numPr>
          <w:ilvl w:val="0"/>
          <w:numId w:val="22"/>
        </w:numPr>
        <w:jc w:val="both"/>
        <w:rPr>
          <w:rFonts w:ascii="Tahoma" w:hAnsi="Tahoma" w:cs="Tahoma"/>
        </w:rPr>
      </w:pPr>
      <w:r>
        <w:rPr>
          <w:rFonts w:ascii="Tahoma" w:hAnsi="Tahoma" w:cs="Tahoma"/>
        </w:rPr>
        <w:t>Zavarovanje odgovornosti - polica</w:t>
      </w:r>
    </w:p>
    <w:p w:rsidR="000A4F25" w:rsidRDefault="000A4F25" w:rsidP="00E31362">
      <w:pPr>
        <w:keepLines/>
        <w:widowControl w:val="0"/>
        <w:numPr>
          <w:ilvl w:val="0"/>
          <w:numId w:val="22"/>
        </w:numPr>
        <w:jc w:val="both"/>
        <w:rPr>
          <w:rFonts w:ascii="Tahoma" w:hAnsi="Tahoma" w:cs="Tahoma"/>
        </w:rPr>
      </w:pPr>
      <w:r>
        <w:rPr>
          <w:rFonts w:ascii="Tahoma" w:hAnsi="Tahoma" w:cs="Tahoma"/>
        </w:rPr>
        <w:t>Finančna sposobnost – Bon obrazec</w:t>
      </w:r>
    </w:p>
    <w:p w:rsidR="000A4F25" w:rsidRDefault="000A4F25" w:rsidP="00E31362">
      <w:pPr>
        <w:keepLines/>
        <w:widowControl w:val="0"/>
        <w:numPr>
          <w:ilvl w:val="0"/>
          <w:numId w:val="22"/>
        </w:numPr>
        <w:jc w:val="both"/>
        <w:rPr>
          <w:rFonts w:ascii="Tahoma" w:hAnsi="Tahoma" w:cs="Tahoma"/>
        </w:rPr>
      </w:pPr>
      <w:r>
        <w:rPr>
          <w:rFonts w:ascii="Tahoma" w:hAnsi="Tahoma" w:cs="Tahoma"/>
        </w:rPr>
        <w:t>Izjava – Osebe</w:t>
      </w:r>
    </w:p>
    <w:p w:rsidR="000A4F25" w:rsidRDefault="000A4F25" w:rsidP="00E31362">
      <w:pPr>
        <w:keepLines/>
        <w:widowControl w:val="0"/>
        <w:numPr>
          <w:ilvl w:val="0"/>
          <w:numId w:val="22"/>
        </w:numPr>
        <w:jc w:val="both"/>
        <w:rPr>
          <w:rFonts w:ascii="Tahoma" w:hAnsi="Tahoma" w:cs="Tahoma"/>
        </w:rPr>
      </w:pPr>
      <w:r>
        <w:rPr>
          <w:rFonts w:ascii="Tahoma" w:hAnsi="Tahoma" w:cs="Tahoma"/>
        </w:rPr>
        <w:t>Podizvajalci – Pooblastilo, soglasje</w:t>
      </w:r>
    </w:p>
    <w:p w:rsidR="00044617" w:rsidRDefault="000A4F25" w:rsidP="00E31362">
      <w:pPr>
        <w:keepLines/>
        <w:widowControl w:val="0"/>
        <w:numPr>
          <w:ilvl w:val="0"/>
          <w:numId w:val="22"/>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pdf in excel formatu</w:t>
      </w:r>
      <w:r w:rsidR="00D91BC3">
        <w:rPr>
          <w:rFonts w:ascii="Tahoma" w:hAnsi="Tahoma" w:cs="Tahoma"/>
        </w:rPr>
        <w:t>.</w:t>
      </w:r>
    </w:p>
    <w:p w:rsidR="00BD5665" w:rsidRDefault="00BD5665">
      <w:pPr>
        <w:rPr>
          <w:rFonts w:ascii="Tahoma" w:hAnsi="Tahoma" w:cs="Tahoma"/>
        </w:rPr>
      </w:pPr>
      <w:r>
        <w:rPr>
          <w:rFonts w:ascii="Tahoma" w:hAnsi="Tahoma" w:cs="Tahoma"/>
        </w:rPr>
        <w:br w:type="page"/>
      </w:r>
    </w:p>
    <w:p w:rsidR="00216853" w:rsidRPr="00887596" w:rsidRDefault="00216853" w:rsidP="005B02B4">
      <w:pPr>
        <w:keepLines/>
        <w:widowControl w:val="0"/>
        <w:jc w:val="both"/>
        <w:rPr>
          <w:rFonts w:ascii="Tahoma" w:hAnsi="Tahoma" w:cs="Tahoma"/>
        </w:rPr>
      </w:pPr>
      <w:r w:rsidRPr="00BD5665">
        <w:rPr>
          <w:rFonts w:ascii="Tahoma" w:hAnsi="Tahoma" w:cs="Tahoma"/>
          <w:b/>
          <w:sz w:val="22"/>
          <w:szCs w:val="24"/>
        </w:rPr>
        <w:lastRenderedPageBreak/>
        <w:t>6.</w:t>
      </w:r>
      <w:r w:rsidR="003E641E" w:rsidRPr="00BD5665">
        <w:rPr>
          <w:rFonts w:ascii="Tahoma" w:hAnsi="Tahoma" w:cs="Tahoma"/>
          <w:b/>
          <w:sz w:val="22"/>
          <w:szCs w:val="24"/>
        </w:rPr>
        <w:t>2</w:t>
      </w:r>
      <w:r w:rsidRPr="00BD5665">
        <w:rPr>
          <w:rFonts w:ascii="Tahoma" w:hAnsi="Tahoma" w:cs="Tahoma"/>
          <w:b/>
          <w:sz w:val="22"/>
          <w:szCs w:val="24"/>
        </w:rPr>
        <w:t xml:space="preserve"> VZOR</w:t>
      </w:r>
      <w:r w:rsidR="004C4344" w:rsidRPr="00BD5665">
        <w:rPr>
          <w:rFonts w:ascii="Tahoma" w:hAnsi="Tahoma" w:cs="Tahoma"/>
          <w:b/>
          <w:sz w:val="22"/>
          <w:szCs w:val="24"/>
        </w:rPr>
        <w:t>E</w:t>
      </w:r>
      <w:r w:rsidRPr="00BD5665">
        <w:rPr>
          <w:rFonts w:ascii="Tahoma" w:hAnsi="Tahoma" w:cs="Tahoma"/>
          <w:b/>
          <w:sz w:val="22"/>
          <w:szCs w:val="24"/>
        </w:rPr>
        <w:t>C</w:t>
      </w:r>
      <w:r w:rsidR="004C4344" w:rsidRPr="00BD5665">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9A5594">
        <w:rPr>
          <w:rFonts w:ascii="Tahoma" w:hAnsi="Tahoma" w:cs="Tahoma"/>
        </w:rPr>
        <w:t>JPE-SIR-</w:t>
      </w:r>
      <w:r w:rsidR="009B2939">
        <w:rPr>
          <w:rFonts w:ascii="Tahoma" w:hAnsi="Tahoma" w:cs="Tahoma"/>
        </w:rPr>
        <w:t>88/21</w:t>
      </w:r>
      <w:r w:rsidR="00AB2C08">
        <w:rPr>
          <w:rFonts w:ascii="Tahoma" w:hAnsi="Tahoma" w:cs="Tahoma"/>
        </w:rPr>
        <w:t>-__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za</w:t>
      </w:r>
      <w:r w:rsidR="00E509BB">
        <w:rPr>
          <w:rFonts w:ascii="Tahoma" w:hAnsi="Tahoma" w:cs="Tahoma"/>
          <w:b/>
        </w:rPr>
        <w:t xml:space="preserve"> sklop št. ______</w:t>
      </w:r>
      <w:r w:rsidRPr="00C45EF3">
        <w:rPr>
          <w:rFonts w:ascii="Tahoma" w:hAnsi="Tahoma" w:cs="Tahoma"/>
          <w:b/>
        </w:rPr>
        <w:t xml:space="preserve">: </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w:t>
      </w:r>
      <w:r w:rsidR="008A4BFB">
        <w:rPr>
          <w:rFonts w:ascii="Tahoma" w:hAnsi="Tahoma" w:cs="Tahoma"/>
        </w:rPr>
        <w:t>251</w:t>
      </w:r>
      <w:r w:rsidR="00E94C48" w:rsidRPr="00E94C48">
        <w:rPr>
          <w:rFonts w:ascii="Tahoma" w:hAnsi="Tahoma" w:cs="Tahoma"/>
        </w:rPr>
        <w:t>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Default="0055416F" w:rsidP="005B02B4">
      <w:pPr>
        <w:keepLines/>
        <w:widowControl w:val="0"/>
        <w:rPr>
          <w:rFonts w:ascii="Tahoma" w:hAnsi="Tahoma" w:cs="Tahoma"/>
        </w:rPr>
      </w:pPr>
      <w:r>
        <w:rPr>
          <w:rFonts w:ascii="Tahoma" w:hAnsi="Tahoma" w:cs="Tahoma"/>
        </w:rPr>
        <w:t>i</w:t>
      </w:r>
      <w:r w:rsidR="009E1B44" w:rsidRPr="00ED73EE">
        <w:rPr>
          <w:rFonts w:ascii="Tahoma" w:hAnsi="Tahoma" w:cs="Tahoma"/>
        </w:rPr>
        <w:t>n</w:t>
      </w:r>
    </w:p>
    <w:p w:rsidR="0055416F" w:rsidRPr="00ED73EE" w:rsidRDefault="0055416F" w:rsidP="005B02B4">
      <w:pPr>
        <w:keepLines/>
        <w:widowControl w:val="0"/>
        <w:rPr>
          <w:rFonts w:ascii="Tahoma" w:hAnsi="Tahoma" w:cs="Tahoma"/>
        </w:rPr>
      </w:pPr>
    </w:p>
    <w:p w:rsidR="009E1B44" w:rsidRPr="00ED73EE" w:rsidRDefault="009E1B44" w:rsidP="002A3240">
      <w:pPr>
        <w:keepLines/>
        <w:widowControl w:val="0"/>
        <w:tabs>
          <w:tab w:val="left" w:pos="360"/>
        </w:tabs>
        <w:ind w:left="2124" w:hanging="2124"/>
        <w:jc w:val="both"/>
        <w:rPr>
          <w:rFonts w:ascii="Tahoma" w:hAnsi="Tahoma" w:cs="Tahoma"/>
        </w:rPr>
      </w:pPr>
      <w:r w:rsidRPr="00ED73EE">
        <w:rPr>
          <w:rFonts w:ascii="Tahoma" w:hAnsi="Tahoma" w:cs="Tahoma"/>
        </w:rPr>
        <w:t>IZVAJALEC:</w:t>
      </w:r>
      <w:r w:rsidR="002A3240">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D54313" w:rsidRDefault="00D54313" w:rsidP="005B02B4">
      <w:pPr>
        <w:keepLines/>
        <w:widowControl w:val="0"/>
        <w:jc w:val="both"/>
        <w:rPr>
          <w:rFonts w:ascii="Tahoma" w:hAnsi="Tahoma" w:cs="Tahoma"/>
        </w:rPr>
      </w:pPr>
    </w:p>
    <w:p w:rsidR="002A3240" w:rsidRDefault="002A3240" w:rsidP="005B02B4">
      <w:pPr>
        <w:keepLines/>
        <w:widowControl w:val="0"/>
        <w:jc w:val="both"/>
        <w:rPr>
          <w:rFonts w:ascii="Tahoma" w:hAnsi="Tahoma" w:cs="Tahoma"/>
        </w:rPr>
      </w:pPr>
    </w:p>
    <w:p w:rsidR="00C663C2" w:rsidRDefault="00C663C2" w:rsidP="005B02B4">
      <w:pPr>
        <w:keepLines/>
        <w:widowControl w:val="0"/>
        <w:jc w:val="both"/>
        <w:rPr>
          <w:rFonts w:ascii="Tahoma" w:hAnsi="Tahoma" w:cs="Tahoma"/>
        </w:rPr>
      </w:pPr>
    </w:p>
    <w:p w:rsidR="00B15BBD" w:rsidRPr="00ED73EE" w:rsidRDefault="00B15BBD" w:rsidP="005B02B4">
      <w:pPr>
        <w:keepLines/>
        <w:widowControl w:val="0"/>
        <w:jc w:val="both"/>
        <w:rPr>
          <w:rFonts w:ascii="Tahoma" w:hAnsi="Tahoma" w:cs="Tahoma"/>
        </w:rPr>
      </w:pPr>
    </w:p>
    <w:p w:rsidR="009E1B44" w:rsidRPr="001F7404" w:rsidRDefault="009E1B44" w:rsidP="00E31362">
      <w:pPr>
        <w:keepLines/>
        <w:widowControl w:val="0"/>
        <w:numPr>
          <w:ilvl w:val="0"/>
          <w:numId w:val="11"/>
        </w:numPr>
        <w:tabs>
          <w:tab w:val="left" w:pos="540"/>
        </w:tabs>
        <w:jc w:val="center"/>
        <w:rPr>
          <w:rFonts w:ascii="Tahoma" w:hAnsi="Tahoma" w:cs="Tahoma"/>
        </w:rPr>
      </w:pPr>
      <w:r w:rsidRPr="001F7404">
        <w:rPr>
          <w:rFonts w:ascii="Tahoma" w:hAnsi="Tahoma" w:cs="Tahoma"/>
        </w:rPr>
        <w:t>UVODN</w:t>
      </w:r>
      <w:r w:rsidR="00BF2354" w:rsidRPr="001F7404">
        <w:rPr>
          <w:rFonts w:ascii="Tahoma" w:hAnsi="Tahoma" w:cs="Tahoma"/>
        </w:rPr>
        <w:t>A</w:t>
      </w:r>
      <w:r w:rsidRPr="001F7404">
        <w:rPr>
          <w:rFonts w:ascii="Tahoma" w:hAnsi="Tahoma" w:cs="Tahoma"/>
        </w:rPr>
        <w:t xml:space="preserve"> DOLOČB</w:t>
      </w:r>
      <w:r w:rsidR="00BF2354" w:rsidRPr="001F740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9A5594">
        <w:rPr>
          <w:rFonts w:ascii="Tahoma" w:hAnsi="Tahoma" w:cs="Tahoma"/>
        </w:rPr>
        <w:t>JPE-SIR-</w:t>
      </w:r>
      <w:r w:rsidR="009B2939">
        <w:rPr>
          <w:rFonts w:ascii="Tahoma" w:hAnsi="Tahoma" w:cs="Tahoma"/>
        </w:rPr>
        <w:t>88/21</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91/15</w:t>
      </w:r>
      <w:r w:rsidR="003B7DF1">
        <w:rPr>
          <w:rFonts w:ascii="Tahoma" w:hAnsi="Tahoma" w:cs="Tahoma"/>
        </w:rPr>
        <w:t xml:space="preserve"> </w:t>
      </w:r>
      <w:r w:rsidR="00A1294D">
        <w:rPr>
          <w:rFonts w:ascii="Tahoma" w:hAnsi="Tahoma" w:cs="Tahoma"/>
        </w:rPr>
        <w:t>s spremembami</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gradbenih del za</w:t>
      </w:r>
      <w:r w:rsidR="00A1294D">
        <w:rPr>
          <w:rFonts w:ascii="Tahoma" w:hAnsi="Tahoma" w:cs="Tahoma"/>
        </w:rPr>
        <w:t xml:space="preserve"> sklop</w:t>
      </w:r>
      <w:r w:rsidR="00464696">
        <w:rPr>
          <w:rFonts w:ascii="Tahoma" w:hAnsi="Tahoma" w:cs="Tahoma"/>
        </w:rPr>
        <w:t xml:space="preserve">: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9A5594">
        <w:rPr>
          <w:rFonts w:ascii="Tahoma" w:hAnsi="Tahoma" w:cs="Tahoma"/>
        </w:rPr>
        <w:t>JPE-SIR-</w:t>
      </w:r>
      <w:r w:rsidR="009B2939">
        <w:rPr>
          <w:rFonts w:ascii="Tahoma" w:hAnsi="Tahoma" w:cs="Tahoma"/>
        </w:rPr>
        <w:t>88/21</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55416F" w:rsidRDefault="009E1B44" w:rsidP="00E31362">
      <w:pPr>
        <w:keepLines/>
        <w:widowControl w:val="0"/>
        <w:numPr>
          <w:ilvl w:val="0"/>
          <w:numId w:val="11"/>
        </w:numPr>
        <w:tabs>
          <w:tab w:val="left" w:pos="540"/>
        </w:tabs>
        <w:jc w:val="center"/>
        <w:rPr>
          <w:rFonts w:ascii="Tahoma" w:hAnsi="Tahoma" w:cs="Tahoma"/>
        </w:rPr>
      </w:pPr>
      <w:r w:rsidRPr="0055416F">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gradbena dela za</w:t>
      </w:r>
      <w:r w:rsidR="000969C7">
        <w:rPr>
          <w:rFonts w:ascii="Tahoma" w:hAnsi="Tahoma" w:cs="Tahoma"/>
        </w:rPr>
        <w:t xml:space="preserve">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A1294D" w:rsidRDefault="00B946FA" w:rsidP="00B15BBD">
      <w:pPr>
        <w:keepLines/>
        <w:widowControl w:val="0"/>
        <w:jc w:val="both"/>
        <w:rPr>
          <w:rFonts w:ascii="Tahoma" w:hAnsi="Tahoma" w:cs="Tahoma"/>
        </w:rPr>
      </w:pPr>
      <w:r w:rsidRPr="00C45EF3">
        <w:rPr>
          <w:rFonts w:ascii="Tahoma" w:hAnsi="Tahoma" w:cs="Tahoma"/>
        </w:rPr>
        <w:t>Dela, ki jih je izvajalec prevzel in jih bo opravil po tej pogodbi, so opredeljena v projektni</w:t>
      </w:r>
      <w:r w:rsidR="00A1294D">
        <w:rPr>
          <w:rFonts w:ascii="Tahoma" w:hAnsi="Tahoma" w:cs="Tahoma"/>
        </w:rPr>
        <w:t>h</w:t>
      </w:r>
      <w:r w:rsidRPr="00C45EF3">
        <w:rPr>
          <w:rFonts w:ascii="Tahoma" w:hAnsi="Tahoma" w:cs="Tahoma"/>
        </w:rPr>
        <w:t xml:space="preserve"> dokumentacij</w:t>
      </w:r>
      <w:r w:rsidR="00A1294D">
        <w:rPr>
          <w:rFonts w:ascii="Tahoma" w:hAnsi="Tahoma" w:cs="Tahoma"/>
        </w:rPr>
        <w:t>ah</w:t>
      </w:r>
      <w:r w:rsidRPr="00C45EF3">
        <w:rPr>
          <w:rFonts w:ascii="Tahoma" w:hAnsi="Tahoma" w:cs="Tahoma"/>
        </w:rPr>
        <w:t>:</w:t>
      </w:r>
    </w:p>
    <w:p w:rsidR="000519E1" w:rsidRDefault="000519E1" w:rsidP="000519E1">
      <w:pPr>
        <w:keepLines/>
        <w:widowControl w:val="0"/>
        <w:numPr>
          <w:ilvl w:val="0"/>
          <w:numId w:val="14"/>
        </w:numPr>
        <w:jc w:val="both"/>
        <w:rPr>
          <w:rFonts w:ascii="Tahoma" w:hAnsi="Tahoma" w:cs="Tahoma"/>
        </w:rPr>
      </w:pPr>
      <w:r>
        <w:rPr>
          <w:rFonts w:ascii="Tahoma" w:hAnsi="Tahoma" w:cs="Tahoma"/>
        </w:rPr>
        <w:t xml:space="preserve">Gradnja nadomestnega plinovoda S-1030 po Cvetkovi ulici (Supernova),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S-1030/22049</w:t>
      </w:r>
      <w:r w:rsidRPr="00096648">
        <w:rPr>
          <w:rFonts w:ascii="Tahoma" w:hAnsi="Tahoma" w:cs="Tahoma"/>
        </w:rPr>
        <w:t xml:space="preserve">, </w:t>
      </w:r>
      <w:r>
        <w:rPr>
          <w:rFonts w:ascii="Tahoma" w:hAnsi="Tahoma" w:cs="Tahoma"/>
        </w:rPr>
        <w:t>september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(velja za 1. sklop),</w:t>
      </w:r>
    </w:p>
    <w:p w:rsidR="000519E1" w:rsidRDefault="000519E1" w:rsidP="000519E1">
      <w:pPr>
        <w:keepLines/>
        <w:widowControl w:val="0"/>
        <w:numPr>
          <w:ilvl w:val="0"/>
          <w:numId w:val="14"/>
        </w:numPr>
        <w:jc w:val="both"/>
        <w:rPr>
          <w:rFonts w:ascii="Tahoma" w:hAnsi="Tahoma" w:cs="Tahoma"/>
        </w:rPr>
      </w:pPr>
      <w:r>
        <w:rPr>
          <w:rFonts w:ascii="Tahoma" w:hAnsi="Tahoma" w:cs="Tahoma"/>
        </w:rPr>
        <w:t xml:space="preserve">Gradnja glavnega vročevoda T903 in T913 na območju OŠ Savsko naselje,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33/C-903, 913,</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2. sklop).</w:t>
      </w:r>
    </w:p>
    <w:p w:rsidR="009F3160" w:rsidRDefault="000519E1" w:rsidP="00B15BBD">
      <w:pPr>
        <w:keepLines/>
        <w:widowControl w:val="0"/>
        <w:jc w:val="both"/>
        <w:rPr>
          <w:rFonts w:ascii="Tahoma" w:hAnsi="Tahoma" w:cs="Tahoma"/>
        </w:rPr>
      </w:pPr>
      <w:r w:rsidRPr="00194978">
        <w:rPr>
          <w:rFonts w:ascii="Tahoma" w:hAnsi="Tahoma" w:cs="Tahoma"/>
        </w:rPr>
        <w:lastRenderedPageBreak/>
        <w:t xml:space="preserve">Prevzeta dela bo izvajalec izvedel </w:t>
      </w:r>
      <w:r w:rsidR="004B5F66" w:rsidRPr="006E6BF1">
        <w:rPr>
          <w:rFonts w:ascii="Tahoma" w:hAnsi="Tahoma" w:cs="Tahoma"/>
        </w:rPr>
        <w:t xml:space="preserve">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9A5594">
        <w:rPr>
          <w:rFonts w:ascii="Tahoma" w:hAnsi="Tahoma" w:cs="Tahoma"/>
        </w:rPr>
        <w:t>JPE-SIR-</w:t>
      </w:r>
      <w:r w:rsidR="009B2939">
        <w:rPr>
          <w:rFonts w:ascii="Tahoma" w:hAnsi="Tahoma" w:cs="Tahoma"/>
        </w:rPr>
        <w:t>88/21</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004B5F66" w:rsidRPr="006E6BF1">
        <w:rPr>
          <w:rFonts w:ascii="Tahoma" w:hAnsi="Tahoma" w:cs="Tahoma"/>
        </w:rPr>
        <w:t xml:space="preserve"> skrbnostjo dobrega strokovnjaka</w:t>
      </w:r>
      <w:r w:rsidR="005258FD" w:rsidRPr="006E6BF1">
        <w:rPr>
          <w:rFonts w:ascii="Tahoma" w:hAnsi="Tahoma" w:cs="Tahoma"/>
        </w:rPr>
        <w:t>.</w:t>
      </w:r>
    </w:p>
    <w:p w:rsidR="00CF1DAE" w:rsidRPr="00CF1DAE" w:rsidRDefault="00CF1DAE" w:rsidP="00B15BBD">
      <w:pPr>
        <w:keepLines/>
        <w:widowControl w:val="0"/>
        <w:jc w:val="both"/>
        <w:rPr>
          <w:rFonts w:ascii="Tahoma" w:hAnsi="Tahoma" w:cs="Tahoma"/>
        </w:rPr>
      </w:pPr>
    </w:p>
    <w:p w:rsidR="009E1B44" w:rsidRPr="001F7404" w:rsidRDefault="009E1B44" w:rsidP="00E31362">
      <w:pPr>
        <w:keepLines/>
        <w:widowControl w:val="0"/>
        <w:numPr>
          <w:ilvl w:val="0"/>
          <w:numId w:val="11"/>
        </w:numPr>
        <w:tabs>
          <w:tab w:val="left" w:pos="540"/>
        </w:tabs>
        <w:jc w:val="center"/>
        <w:rPr>
          <w:rFonts w:ascii="Tahoma" w:hAnsi="Tahoma" w:cs="Tahoma"/>
        </w:rPr>
      </w:pPr>
      <w:r w:rsidRPr="001F7404">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w:t>
      </w:r>
      <w:r w:rsidR="000B134E">
        <w:rPr>
          <w:rFonts w:ascii="Tahoma" w:hAnsi="Tahoma" w:cs="Tahoma"/>
        </w:rPr>
        <w:t xml:space="preserve"> </w:t>
      </w:r>
      <w:r w:rsidRPr="00ED73EE">
        <w:rPr>
          <w:rFonts w:ascii="Tahoma" w:hAnsi="Tahoma" w:cs="Tahoma"/>
        </w:rPr>
        <w:t>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w:t>
      </w:r>
      <w:r w:rsidR="0039320D">
        <w:rPr>
          <w:rFonts w:ascii="Tahoma" w:hAnsi="Tahoma" w:cs="Tahoma"/>
        </w:rPr>
        <w:t xml:space="preserve"> izvajalca</w:t>
      </w:r>
      <w:r w:rsidRPr="00ED73EE">
        <w:rPr>
          <w:rFonts w:ascii="Tahoma" w:hAnsi="Tahoma" w:cs="Tahoma"/>
        </w:rPr>
        <w:t xml:space="preserve">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w:t>
      </w:r>
      <w:r w:rsidR="0073108A">
        <w:rPr>
          <w:rFonts w:ascii="Tahoma" w:hAnsi="Tahoma" w:cs="Tahoma"/>
        </w:rPr>
        <w:t>in</w:t>
      </w:r>
      <w:r w:rsidR="0073108A" w:rsidRPr="00ED73EE">
        <w:rPr>
          <w:rFonts w:ascii="Tahoma" w:hAnsi="Tahoma" w:cs="Tahoma"/>
        </w:rPr>
        <w:t xml:space="preserve"> </w:t>
      </w:r>
      <w:r w:rsidR="0073108A" w:rsidRPr="006D429A">
        <w:rPr>
          <w:rFonts w:ascii="Tahoma" w:hAnsi="Tahoma" w:cs="Tahoma"/>
        </w:rPr>
        <w:t xml:space="preserve">ob upoštevanju </w:t>
      </w:r>
      <w:r w:rsidR="0073108A">
        <w:rPr>
          <w:rFonts w:ascii="Tahoma" w:hAnsi="Tahoma" w:cs="Tahoma"/>
        </w:rPr>
        <w:t>___</w:t>
      </w:r>
      <w:r w:rsidR="0073108A" w:rsidRPr="006D429A">
        <w:rPr>
          <w:rFonts w:ascii="Tahoma" w:hAnsi="Tahoma" w:cs="Tahoma"/>
        </w:rPr>
        <w:t xml:space="preserve"> % popusta, podanega na pogajanjih dne </w:t>
      </w:r>
      <w:r w:rsidR="0073108A">
        <w:rPr>
          <w:rFonts w:ascii="Tahoma" w:hAnsi="Tahoma" w:cs="Tahoma"/>
        </w:rPr>
        <w:t>_________</w:t>
      </w:r>
      <w:r w:rsidR="0073108A"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sidR="0073108A">
        <w:rPr>
          <w:rFonts w:ascii="Tahoma" w:hAnsi="Tahoma" w:cs="Tahoma"/>
        </w:rPr>
        <w:t xml:space="preserve"> za posamezni sklop</w:t>
      </w:r>
      <w:r w:rsidR="00A05144">
        <w:rPr>
          <w:rFonts w:ascii="Tahoma" w:hAnsi="Tahoma" w:cs="Tahoma"/>
        </w:rPr>
        <w:t>:</w:t>
      </w:r>
    </w:p>
    <w:p w:rsidR="00721807"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6524EA" w:rsidRPr="00765FD3" w:rsidTr="00811EA7">
        <w:trPr>
          <w:trHeight w:val="393"/>
        </w:trPr>
        <w:tc>
          <w:tcPr>
            <w:tcW w:w="567" w:type="dxa"/>
            <w:vAlign w:val="center"/>
          </w:tcPr>
          <w:p w:rsidR="006524EA" w:rsidRPr="00765FD3" w:rsidRDefault="006524EA" w:rsidP="00811EA7">
            <w:pPr>
              <w:keepLines/>
              <w:widowControl w:val="0"/>
              <w:jc w:val="center"/>
              <w:rPr>
                <w:rFonts w:ascii="Tahoma" w:hAnsi="Tahoma" w:cs="Tahoma"/>
                <w:sz w:val="16"/>
                <w:szCs w:val="16"/>
              </w:rPr>
            </w:pPr>
            <w:r w:rsidRPr="00765FD3">
              <w:rPr>
                <w:rFonts w:ascii="Tahoma" w:hAnsi="Tahoma" w:cs="Tahoma"/>
                <w:sz w:val="16"/>
                <w:szCs w:val="16"/>
              </w:rPr>
              <w:t>Sklop</w:t>
            </w:r>
          </w:p>
        </w:tc>
        <w:tc>
          <w:tcPr>
            <w:tcW w:w="6729" w:type="dxa"/>
            <w:vAlign w:val="center"/>
          </w:tcPr>
          <w:p w:rsidR="006524EA" w:rsidRPr="00765FD3" w:rsidRDefault="006524EA" w:rsidP="006524EA">
            <w:pPr>
              <w:keepLines/>
              <w:widowControl w:val="0"/>
              <w:ind w:left="139"/>
              <w:jc w:val="both"/>
              <w:rPr>
                <w:rFonts w:ascii="Tahoma" w:hAnsi="Tahoma" w:cs="Tahoma"/>
              </w:rPr>
            </w:pPr>
            <w:r w:rsidRPr="00765FD3">
              <w:rPr>
                <w:rFonts w:ascii="Tahoma" w:hAnsi="Tahoma" w:cs="Tahoma"/>
              </w:rPr>
              <w:t xml:space="preserve">Opis – </w:t>
            </w:r>
            <w:r>
              <w:rPr>
                <w:rFonts w:ascii="Tahoma" w:hAnsi="Tahoma" w:cs="Tahoma"/>
              </w:rPr>
              <w:t>gradbena</w:t>
            </w:r>
            <w:r w:rsidRPr="00765FD3">
              <w:rPr>
                <w:rFonts w:ascii="Tahoma" w:hAnsi="Tahoma" w:cs="Tahoma"/>
              </w:rPr>
              <w:t xml:space="preserve"> dela</w:t>
            </w:r>
          </w:p>
        </w:tc>
        <w:tc>
          <w:tcPr>
            <w:tcW w:w="1918" w:type="dxa"/>
            <w:vAlign w:val="center"/>
          </w:tcPr>
          <w:p w:rsidR="006524EA" w:rsidRPr="00C372AE" w:rsidRDefault="006524EA" w:rsidP="00811EA7">
            <w:pPr>
              <w:keepLines/>
              <w:widowControl w:val="0"/>
              <w:jc w:val="center"/>
              <w:rPr>
                <w:rFonts w:ascii="Tahoma" w:hAnsi="Tahoma" w:cs="Tahoma"/>
              </w:rPr>
            </w:pPr>
            <w:r w:rsidRPr="00C372AE">
              <w:rPr>
                <w:rFonts w:ascii="Tahoma" w:hAnsi="Tahoma" w:cs="Tahoma"/>
              </w:rPr>
              <w:t>EUR brez DDV</w:t>
            </w:r>
          </w:p>
        </w:tc>
      </w:tr>
      <w:tr w:rsidR="006524EA" w:rsidRPr="004B6D29" w:rsidTr="00811EA7">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6524EA">
            <w:pPr>
              <w:keepLines/>
              <w:widowControl w:val="0"/>
              <w:jc w:val="center"/>
              <w:rPr>
                <w:rFonts w:ascii="Tahoma" w:hAnsi="Tahoma" w:cs="Tahoma"/>
              </w:rPr>
            </w:pPr>
            <w:r w:rsidRPr="004B6D29">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811EA7">
            <w:pPr>
              <w:spacing w:before="100" w:beforeAutospacing="1" w:after="100" w:afterAutospacing="1"/>
              <w:ind w:left="139"/>
              <w:rPr>
                <w:rFonts w:ascii="Tahoma" w:hAnsi="Tahoma" w:cs="Tahoma"/>
              </w:rPr>
            </w:pPr>
            <w:r w:rsidRPr="00111278">
              <w:rPr>
                <w:rFonts w:ascii="Tahoma" w:hAnsi="Tahoma" w:cs="Tahoma"/>
              </w:rPr>
              <w:t>30II-837-000 Gradnja nadomestnega plinovoda S1030 po Cvetkovi ulici (Supernova)</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811EA7">
            <w:pPr>
              <w:keepLines/>
              <w:widowControl w:val="0"/>
              <w:jc w:val="center"/>
              <w:rPr>
                <w:rFonts w:ascii="Tahoma" w:hAnsi="Tahoma" w:cs="Tahoma"/>
              </w:rPr>
            </w:pPr>
          </w:p>
        </w:tc>
      </w:tr>
      <w:tr w:rsidR="006524EA" w:rsidRPr="004B6D29" w:rsidTr="00811EA7">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811EA7">
            <w:pPr>
              <w:keepLines/>
              <w:widowControl w:val="0"/>
              <w:jc w:val="center"/>
              <w:rPr>
                <w:rFonts w:ascii="Tahoma" w:hAnsi="Tahoma" w:cs="Tahoma"/>
              </w:rPr>
            </w:pPr>
            <w:r>
              <w:rPr>
                <w:rFonts w:ascii="Tahoma" w:hAnsi="Tahoma" w:cs="Tahoma"/>
              </w:rPr>
              <w:t>2</w:t>
            </w:r>
            <w:r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111278" w:rsidRDefault="006524EA" w:rsidP="00811EA7">
            <w:pPr>
              <w:spacing w:before="100" w:beforeAutospacing="1" w:after="100" w:afterAutospacing="1"/>
              <w:ind w:left="139"/>
              <w:rPr>
                <w:rFonts w:ascii="Tahoma" w:hAnsi="Tahoma" w:cs="Tahoma"/>
              </w:rPr>
            </w:pPr>
            <w:r w:rsidRPr="00111278">
              <w:rPr>
                <w:rFonts w:ascii="Tahoma" w:hAnsi="Tahoma" w:cs="Tahoma"/>
              </w:rPr>
              <w:t>30III434/116 Gradnja glavnega vročevoda T903 in T913 na območju OŠ Savsko naselje</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811EA7">
            <w:pPr>
              <w:keepLines/>
              <w:widowControl w:val="0"/>
              <w:jc w:val="center"/>
              <w:rPr>
                <w:rFonts w:ascii="Tahoma" w:hAnsi="Tahoma" w:cs="Tahoma"/>
              </w:rPr>
            </w:pPr>
          </w:p>
        </w:tc>
      </w:tr>
      <w:tr w:rsidR="006524EA" w:rsidRPr="004B6D29" w:rsidTr="006524EA">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811EA7">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111278" w:rsidRDefault="006524EA" w:rsidP="00811EA7">
            <w:pPr>
              <w:spacing w:before="100" w:beforeAutospacing="1" w:after="100" w:afterAutospacing="1"/>
              <w:ind w:left="139"/>
              <w:rPr>
                <w:rFonts w:ascii="Tahoma" w:hAnsi="Tahoma" w:cs="Tahoma"/>
              </w:rPr>
            </w:pPr>
            <w:r>
              <w:rPr>
                <w:rFonts w:ascii="Tahoma" w:hAnsi="Tahoma" w:cs="Tahoma"/>
              </w:rPr>
              <w:t>SKUPAJ:</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4B6D29" w:rsidRDefault="006524EA" w:rsidP="00811EA7">
            <w:pPr>
              <w:keepLines/>
              <w:widowControl w:val="0"/>
              <w:jc w:val="center"/>
              <w:rPr>
                <w:rFonts w:ascii="Tahoma" w:hAnsi="Tahoma" w:cs="Tahoma"/>
              </w:rPr>
            </w:pPr>
          </w:p>
        </w:tc>
      </w:tr>
    </w:tbl>
    <w:p w:rsidR="002A3240" w:rsidRDefault="002A3240"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00D872F1">
        <w:rPr>
          <w:rFonts w:ascii="Tahoma" w:hAnsi="Tahoma" w:cs="Tahoma"/>
        </w:rPr>
        <w:t>_</w:t>
      </w:r>
      <w:r w:rsidRPr="001A18D8">
        <w:rPr>
          <w:rFonts w:ascii="Tahoma" w:hAnsi="Tahoma" w:cs="Tahoma"/>
        </w:rPr>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816AB7" w:rsidRDefault="009E1B44" w:rsidP="001F740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007202A6">
        <w:rPr>
          <w:rFonts w:ascii="Tahoma" w:hAnsi="Tahoma" w:cs="Tahoma"/>
        </w:rPr>
        <w:t>, o čemer se izvajalec obvezuje obvestiti naročnika</w:t>
      </w:r>
      <w:r w:rsidR="00CF1DAE">
        <w:rPr>
          <w:rFonts w:ascii="Tahoma" w:hAnsi="Tahoma" w:cs="Tahoma"/>
        </w:rPr>
        <w:t>.</w:t>
      </w:r>
    </w:p>
    <w:p w:rsidR="006524EA" w:rsidRPr="00ED73EE" w:rsidRDefault="006524EA" w:rsidP="001F7404">
      <w:pPr>
        <w:keepLines/>
        <w:widowControl w:val="0"/>
        <w:tabs>
          <w:tab w:val="left" w:pos="1418"/>
          <w:tab w:val="left" w:pos="1702"/>
        </w:tabs>
        <w:jc w:val="both"/>
        <w:rPr>
          <w:rFonts w:ascii="Tahoma" w:hAnsi="Tahoma" w:cs="Tahoma"/>
        </w:rPr>
      </w:pPr>
    </w:p>
    <w:p w:rsidR="009E1B44" w:rsidRPr="006524EA" w:rsidRDefault="009E1B44" w:rsidP="00E31362">
      <w:pPr>
        <w:keepLines/>
        <w:widowControl w:val="0"/>
        <w:numPr>
          <w:ilvl w:val="0"/>
          <w:numId w:val="11"/>
        </w:numPr>
        <w:tabs>
          <w:tab w:val="left" w:pos="540"/>
        </w:tabs>
        <w:jc w:val="center"/>
        <w:rPr>
          <w:rFonts w:ascii="Tahoma" w:hAnsi="Tahoma" w:cs="Tahoma"/>
        </w:rPr>
      </w:pPr>
      <w:r w:rsidRPr="006524EA">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E31362">
      <w:pPr>
        <w:keepLines/>
        <w:widowControl w:val="0"/>
        <w:numPr>
          <w:ilvl w:val="0"/>
          <w:numId w:val="14"/>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9A5594">
        <w:rPr>
          <w:rFonts w:ascii="Tahoma" w:hAnsi="Tahoma" w:cs="Tahoma"/>
        </w:rPr>
        <w:t>JPE-SIR-</w:t>
      </w:r>
      <w:r w:rsidR="009B2939">
        <w:rPr>
          <w:rFonts w:ascii="Tahoma" w:hAnsi="Tahoma" w:cs="Tahoma"/>
        </w:rPr>
        <w:t>88/21</w:t>
      </w:r>
      <w:r w:rsidRPr="008A6387">
        <w:rPr>
          <w:rFonts w:ascii="Tahoma" w:hAnsi="Tahoma" w:cs="Tahoma"/>
        </w:rPr>
        <w:t>,</w:t>
      </w:r>
    </w:p>
    <w:p w:rsidR="001C216F" w:rsidRDefault="00CF1DAE" w:rsidP="00E31362">
      <w:pPr>
        <w:keepLines/>
        <w:widowControl w:val="0"/>
        <w:numPr>
          <w:ilvl w:val="0"/>
          <w:numId w:val="14"/>
        </w:numPr>
        <w:jc w:val="both"/>
        <w:rPr>
          <w:rFonts w:ascii="Tahoma" w:hAnsi="Tahoma" w:cs="Tahoma"/>
        </w:rPr>
      </w:pPr>
      <w:r>
        <w:rPr>
          <w:rFonts w:ascii="Tahoma" w:hAnsi="Tahoma" w:cs="Tahoma"/>
        </w:rPr>
        <w:t>ponudbi</w:t>
      </w:r>
      <w:r w:rsidR="001C216F" w:rsidRPr="008A6387">
        <w:rPr>
          <w:rFonts w:ascii="Tahoma" w:hAnsi="Tahoma" w:cs="Tahoma"/>
        </w:rPr>
        <w:t xml:space="preserve"> izvajalca iz 1.</w:t>
      </w:r>
      <w:r w:rsidR="00E463E8">
        <w:rPr>
          <w:rFonts w:ascii="Tahoma" w:hAnsi="Tahoma" w:cs="Tahoma"/>
        </w:rPr>
        <w:t xml:space="preserve"> </w:t>
      </w:r>
      <w:r w:rsidR="001C216F" w:rsidRPr="008A6387">
        <w:rPr>
          <w:rFonts w:ascii="Tahoma" w:hAnsi="Tahoma" w:cs="Tahoma"/>
        </w:rPr>
        <w:t>člena pogodbe,</w:t>
      </w:r>
    </w:p>
    <w:p w:rsidR="00BF2354" w:rsidRPr="008A6387" w:rsidRDefault="00BF2354" w:rsidP="00E31362">
      <w:pPr>
        <w:keepLines/>
        <w:widowControl w:val="0"/>
        <w:numPr>
          <w:ilvl w:val="0"/>
          <w:numId w:val="14"/>
        </w:numPr>
        <w:jc w:val="both"/>
        <w:rPr>
          <w:rFonts w:ascii="Tahoma" w:hAnsi="Tahoma" w:cs="Tahoma"/>
        </w:rPr>
      </w:pPr>
      <w:r>
        <w:rPr>
          <w:rFonts w:ascii="Tahoma" w:hAnsi="Tahoma" w:cs="Tahoma"/>
        </w:rPr>
        <w:t>predračun izvajalca iz 3. člena pogodbe,</w:t>
      </w:r>
    </w:p>
    <w:p w:rsidR="009E1B44" w:rsidRDefault="00F93E76" w:rsidP="00E31362">
      <w:pPr>
        <w:keepLines/>
        <w:widowControl w:val="0"/>
        <w:numPr>
          <w:ilvl w:val="0"/>
          <w:numId w:val="14"/>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E463E8" w:rsidRPr="008D5E83" w:rsidRDefault="00E463E8" w:rsidP="00E31362">
      <w:pPr>
        <w:numPr>
          <w:ilvl w:val="0"/>
          <w:numId w:val="14"/>
        </w:numPr>
        <w:jc w:val="both"/>
        <w:rPr>
          <w:rFonts w:ascii="Tahoma" w:hAnsi="Tahoma" w:cs="Tahoma"/>
        </w:rPr>
      </w:pPr>
      <w:r>
        <w:rPr>
          <w:rFonts w:ascii="Tahoma" w:hAnsi="Tahoma" w:cs="Tahoma"/>
        </w:rPr>
        <w:t>Tehnične zahteve</w:t>
      </w:r>
      <w:r w:rsidRPr="008D5E83">
        <w:rPr>
          <w:rFonts w:ascii="Tahoma" w:hAnsi="Tahoma" w:cs="Tahoma"/>
        </w:rPr>
        <w:t xml:space="preserve"> za graditev </w:t>
      </w:r>
      <w:r w:rsidR="00955B75">
        <w:rPr>
          <w:rFonts w:ascii="Tahoma" w:hAnsi="Tahoma" w:cs="Tahoma"/>
        </w:rPr>
        <w:t>distribucijskih</w:t>
      </w:r>
      <w:r w:rsidRPr="008D5E83">
        <w:rPr>
          <w:rFonts w:ascii="Tahoma" w:hAnsi="Tahoma" w:cs="Tahoma"/>
        </w:rPr>
        <w:t xml:space="preserve"> plinovodov </w:t>
      </w:r>
      <w:r w:rsidR="00955B75">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9" w:history="1">
        <w:r w:rsidRPr="001C6139">
          <w:rPr>
            <w:rStyle w:val="Hiperpovezava"/>
            <w:rFonts w:ascii="Tahoma" w:hAnsi="Tahoma" w:cs="Tahoma"/>
          </w:rPr>
          <w:t>https://www.energetika-lj.si/zakonodaja/tehnicne-zahteve-za-graditev-plin</w:t>
        </w:r>
      </w:hyperlink>
      <w:r w:rsidRPr="008D5E83">
        <w:rPr>
          <w:rFonts w:ascii="Tahoma" w:hAnsi="Tahoma" w:cs="Tahoma"/>
        </w:rPr>
        <w:t>)</w:t>
      </w:r>
      <w:r w:rsidR="006524EA">
        <w:rPr>
          <w:rFonts w:ascii="Tahoma" w:hAnsi="Tahoma" w:cs="Tahoma"/>
        </w:rPr>
        <w:t xml:space="preserve"> [velja za sklop 1]</w:t>
      </w:r>
      <w:r w:rsidRPr="008D5E83">
        <w:rPr>
          <w:rFonts w:ascii="Tahoma" w:hAnsi="Tahoma" w:cs="Tahoma"/>
        </w:rPr>
        <w:t>,</w:t>
      </w:r>
    </w:p>
    <w:p w:rsidR="00E463E8" w:rsidRPr="008D5E83" w:rsidRDefault="00E463E8" w:rsidP="008F135A">
      <w:pPr>
        <w:numPr>
          <w:ilvl w:val="0"/>
          <w:numId w:val="14"/>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sidR="00003E14">
        <w:rPr>
          <w:rFonts w:ascii="Tahoma" w:hAnsi="Tahoma" w:cs="Tahoma"/>
        </w:rPr>
        <w:t xml:space="preserve"> </w:t>
      </w:r>
      <w:r w:rsidR="00E24B89">
        <w:rPr>
          <w:rFonts w:ascii="Tahoma" w:hAnsi="Tahoma" w:cs="Tahoma"/>
        </w:rPr>
        <w:t>ki je prenehal veljati, vendar se skladno z drugim odstavkom 554. členom Energetskega zakona</w:t>
      </w:r>
      <w:r w:rsidR="00E24B89" w:rsidRPr="00305CC4">
        <w:t xml:space="preserve"> </w:t>
      </w:r>
      <w:r w:rsidR="00E24B89" w:rsidRPr="00305CC4">
        <w:rPr>
          <w:rFonts w:ascii="Tahoma" w:hAnsi="Tahoma" w:cs="Tahoma"/>
        </w:rPr>
        <w:t>(Uradni list RS, št. 60/19 - uradno prečiščeno besedilo, 65/20</w:t>
      </w:r>
      <w:r w:rsidR="008F135A">
        <w:rPr>
          <w:rFonts w:ascii="Tahoma" w:hAnsi="Tahoma" w:cs="Tahoma"/>
        </w:rPr>
        <w:t>,</w:t>
      </w:r>
      <w:r w:rsidR="008F135A" w:rsidRPr="008F135A">
        <w:t xml:space="preserve"> </w:t>
      </w:r>
      <w:r w:rsidR="008F135A" w:rsidRPr="008F135A">
        <w:rPr>
          <w:rFonts w:ascii="Tahoma" w:hAnsi="Tahoma" w:cs="Tahoma"/>
        </w:rPr>
        <w:t>158/20 - ZURE, 175/20</w:t>
      </w:r>
      <w:r w:rsidR="00E24B89" w:rsidRPr="00305CC4">
        <w:rPr>
          <w:rFonts w:ascii="Tahoma" w:hAnsi="Tahoma" w:cs="Tahoma"/>
        </w:rPr>
        <w:t>)</w:t>
      </w:r>
      <w:r w:rsidR="00E24B89">
        <w:rPr>
          <w:rFonts w:ascii="Tahoma" w:hAnsi="Tahoma" w:cs="Tahoma"/>
        </w:rPr>
        <w:t xml:space="preserve"> uporablja do </w:t>
      </w:r>
      <w:r w:rsidR="00E24B89" w:rsidRPr="00305CC4">
        <w:rPr>
          <w:rFonts w:ascii="Tahoma" w:hAnsi="Tahoma" w:cs="Tahoma"/>
        </w:rPr>
        <w:t>uveljavitve novih podzakonskih pr</w:t>
      </w:r>
      <w:r w:rsidR="00E24B89">
        <w:rPr>
          <w:rFonts w:ascii="Tahoma" w:hAnsi="Tahoma" w:cs="Tahoma"/>
        </w:rPr>
        <w:t>edpisov, izdanih na podlagi EZ-1. V primeru, da se novi pravilnik uveljavi v času veljavnosti pogodbe, slednji postane sestavni del te pogodbe.</w:t>
      </w:r>
      <w:r w:rsidR="006524EA">
        <w:rPr>
          <w:rFonts w:ascii="Tahoma" w:hAnsi="Tahoma" w:cs="Tahoma"/>
        </w:rPr>
        <w:t xml:space="preserve"> [velja za sklop 1],</w:t>
      </w:r>
    </w:p>
    <w:p w:rsidR="006524EA" w:rsidRPr="006F5D06" w:rsidRDefault="006524EA" w:rsidP="006524EA">
      <w:pPr>
        <w:numPr>
          <w:ilvl w:val="0"/>
          <w:numId w:val="14"/>
        </w:numPr>
        <w:jc w:val="both"/>
        <w:rPr>
          <w:rFonts w:ascii="Tahoma" w:hAnsi="Tahoma" w:cs="Tahoma"/>
        </w:rPr>
      </w:pPr>
      <w:r>
        <w:rPr>
          <w:rFonts w:ascii="Tahoma" w:hAnsi="Tahoma" w:cs="Tahoma"/>
        </w:rPr>
        <w:t>Tehnične zahteve</w:t>
      </w:r>
      <w:r w:rsidRPr="006F5D06">
        <w:rPr>
          <w:rFonts w:ascii="Tahoma" w:hAnsi="Tahoma" w:cs="Tahoma"/>
        </w:rPr>
        <w:t xml:space="preserve"> za graditev vročevodnega omrežja in toplotnih postaj ter za priključitev stavb na vročevodni sistem, 6. izdaja, oktober 2018, (</w:t>
      </w:r>
      <w:hyperlink r:id="rId20" w:history="1">
        <w:r w:rsidRPr="006F5D06">
          <w:rPr>
            <w:rStyle w:val="Hiperpovezava"/>
            <w:rFonts w:ascii="Tahoma" w:hAnsi="Tahoma" w:cs="Tahoma"/>
          </w:rPr>
          <w:t>https://www.energetika-lj.si/zakonodaja/ tehnicne-zahteve-za-graditev-toplota</w:t>
        </w:r>
      </w:hyperlink>
      <w:r w:rsidRPr="006F5D06">
        <w:rPr>
          <w:rFonts w:ascii="Tahoma" w:hAnsi="Tahoma" w:cs="Tahoma"/>
        </w:rPr>
        <w:t>)</w:t>
      </w:r>
      <w:r>
        <w:rPr>
          <w:rFonts w:ascii="Tahoma" w:hAnsi="Tahoma" w:cs="Tahoma"/>
        </w:rPr>
        <w:t xml:space="preserve"> [velja za sklop 2]</w:t>
      </w:r>
      <w:r w:rsidRPr="006F5D06">
        <w:rPr>
          <w:rFonts w:ascii="Tahoma" w:hAnsi="Tahoma" w:cs="Tahoma"/>
        </w:rPr>
        <w:t>,</w:t>
      </w:r>
    </w:p>
    <w:p w:rsidR="00003E14" w:rsidRPr="008D5E83" w:rsidRDefault="009E1B44" w:rsidP="00E31362">
      <w:pPr>
        <w:numPr>
          <w:ilvl w:val="0"/>
          <w:numId w:val="14"/>
        </w:numPr>
        <w:jc w:val="both"/>
        <w:rPr>
          <w:rFonts w:ascii="Tahoma" w:hAnsi="Tahoma" w:cs="Tahoma"/>
        </w:rPr>
      </w:pPr>
      <w:r w:rsidRPr="008A6387">
        <w:rPr>
          <w:rFonts w:ascii="Tahoma" w:hAnsi="Tahoma" w:cs="Tahoma"/>
        </w:rPr>
        <w:lastRenderedPageBreak/>
        <w:t>dovoljenje za zapore in prekop javne prometne površine.</w:t>
      </w:r>
      <w:r w:rsidR="00003E14" w:rsidRPr="00003E14">
        <w:rPr>
          <w:rFonts w:ascii="Tahoma" w:hAnsi="Tahoma" w:cs="Tahoma"/>
        </w:rPr>
        <w:t xml:space="preserve"> </w:t>
      </w:r>
    </w:p>
    <w:p w:rsidR="009E1B44" w:rsidRPr="008A6387" w:rsidRDefault="009E1B44" w:rsidP="0027785D">
      <w:pPr>
        <w:keepLines/>
        <w:widowControl w:val="0"/>
        <w:tabs>
          <w:tab w:val="left" w:pos="426"/>
          <w:tab w:val="left" w:pos="1418"/>
          <w:tab w:val="left" w:pos="1702"/>
        </w:tabs>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Default="00660072" w:rsidP="005B02B4">
      <w:pPr>
        <w:keepLines/>
        <w:widowControl w:val="0"/>
        <w:tabs>
          <w:tab w:val="left" w:pos="426"/>
          <w:tab w:val="left" w:pos="1418"/>
          <w:tab w:val="left" w:pos="1702"/>
        </w:tabs>
        <w:jc w:val="both"/>
        <w:rPr>
          <w:rFonts w:ascii="Tahoma" w:hAnsi="Tahoma" w:cs="Tahoma"/>
        </w:rPr>
      </w:pPr>
    </w:p>
    <w:p w:rsidR="009E1B44" w:rsidRPr="00905599" w:rsidRDefault="009E1B44" w:rsidP="00E31362">
      <w:pPr>
        <w:keepLines/>
        <w:widowControl w:val="0"/>
        <w:numPr>
          <w:ilvl w:val="0"/>
          <w:numId w:val="11"/>
        </w:numPr>
        <w:tabs>
          <w:tab w:val="left" w:pos="540"/>
        </w:tabs>
        <w:jc w:val="center"/>
        <w:rPr>
          <w:rFonts w:ascii="Tahoma" w:hAnsi="Tahoma" w:cs="Tahoma"/>
        </w:rPr>
      </w:pPr>
      <w:r w:rsidRPr="00ED73EE">
        <w:rPr>
          <w:rFonts w:ascii="Tahoma" w:hAnsi="Tahoma" w:cs="Tahoma"/>
        </w:rPr>
        <w:t xml:space="preserve"> </w:t>
      </w:r>
      <w:r w:rsidRPr="00905599">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E31362">
      <w:pPr>
        <w:keepLines/>
        <w:widowControl w:val="0"/>
        <w:numPr>
          <w:ilvl w:val="0"/>
          <w:numId w:val="13"/>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1225CB" w:rsidRPr="001F7404" w:rsidRDefault="001225CB" w:rsidP="001F7404">
      <w:pPr>
        <w:keepLines/>
        <w:widowControl w:val="0"/>
        <w:tabs>
          <w:tab w:val="left" w:pos="426"/>
          <w:tab w:val="left" w:pos="1418"/>
          <w:tab w:val="left" w:pos="1702"/>
        </w:tabs>
        <w:jc w:val="both"/>
        <w:rPr>
          <w:rFonts w:ascii="Tahoma" w:hAnsi="Tahoma" w:cs="Tahoma"/>
        </w:rPr>
      </w:pPr>
      <w:r w:rsidRPr="001225CB">
        <w:rPr>
          <w:rFonts w:ascii="Tahoma" w:hAnsi="Tahoma" w:cs="Tahoma"/>
        </w:rPr>
        <w:t>Pogodbeni stranki bosta opravili obračun na podlagi izstavljenih začasnih mesečnih situacij in končne situacij</w:t>
      </w:r>
      <w:r w:rsidR="00905599">
        <w:rPr>
          <w:rFonts w:ascii="Tahoma" w:hAnsi="Tahoma" w:cs="Tahoma"/>
        </w:rPr>
        <w:t>e, ločeno po posameznih sklopih.</w:t>
      </w:r>
    </w:p>
    <w:p w:rsidR="001225CB" w:rsidRPr="001F7404" w:rsidRDefault="001225CB" w:rsidP="001F7404">
      <w:pPr>
        <w:keepLines/>
        <w:widowControl w:val="0"/>
        <w:tabs>
          <w:tab w:val="left" w:pos="426"/>
          <w:tab w:val="left" w:pos="1418"/>
          <w:tab w:val="left" w:pos="1702"/>
        </w:tabs>
        <w:jc w:val="both"/>
        <w:rPr>
          <w:rFonts w:ascii="Tahoma" w:hAnsi="Tahoma" w:cs="Tahoma"/>
        </w:rPr>
      </w:pPr>
    </w:p>
    <w:p w:rsidR="009E1B44" w:rsidRPr="00ED73EE" w:rsidRDefault="009E1B44" w:rsidP="00E31362">
      <w:pPr>
        <w:keepLines/>
        <w:widowControl w:val="0"/>
        <w:numPr>
          <w:ilvl w:val="0"/>
          <w:numId w:val="13"/>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w:t>
      </w:r>
      <w:r w:rsidR="001D5658" w:rsidRPr="00ED73EE">
        <w:rPr>
          <w:rFonts w:ascii="Tahoma" w:hAnsi="Tahoma" w:cs="Tahoma"/>
        </w:rPr>
        <w:t xml:space="preserve">začasne </w:t>
      </w:r>
      <w:r w:rsidRPr="00ED73EE">
        <w:rPr>
          <w:rFonts w:ascii="Tahoma" w:hAnsi="Tahoma" w:cs="Tahoma"/>
        </w:rPr>
        <w:t>mesečne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E31362">
      <w:pPr>
        <w:keepLines/>
        <w:widowControl w:val="0"/>
        <w:numPr>
          <w:ilvl w:val="0"/>
          <w:numId w:val="13"/>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E31362">
      <w:pPr>
        <w:keepLines/>
        <w:widowControl w:val="0"/>
        <w:numPr>
          <w:ilvl w:val="0"/>
          <w:numId w:val="13"/>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225CB">
        <w:rPr>
          <w:rFonts w:ascii="Tahoma" w:hAnsi="Tahoma" w:cs="Tahoma"/>
        </w:rPr>
        <w:t>, ločeno po sklopih</w:t>
      </w:r>
      <w:r w:rsidRPr="00ED73EE">
        <w:rPr>
          <w:rFonts w:ascii="Tahoma" w:hAnsi="Tahoma" w:cs="Tahoma"/>
        </w:rPr>
        <w:t xml:space="preserve">. Izvajalec bo </w:t>
      </w:r>
      <w:r w:rsidR="001225CB">
        <w:rPr>
          <w:rFonts w:ascii="Tahoma" w:hAnsi="Tahoma" w:cs="Tahoma"/>
        </w:rPr>
        <w:t xml:space="preserve">za posamezen sklop </w:t>
      </w:r>
      <w:r w:rsidRPr="00ED73EE">
        <w:rPr>
          <w:rFonts w:ascii="Tahoma" w:hAnsi="Tahoma" w:cs="Tahoma"/>
        </w:rPr>
        <w:t>izstavil končno situacijo</w:t>
      </w:r>
      <w:r w:rsidR="001A208A">
        <w:rPr>
          <w:rFonts w:ascii="Tahoma" w:hAnsi="Tahoma" w:cs="Tahoma"/>
        </w:rPr>
        <w:t xml:space="preserve">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Pr>
          <w:rFonts w:ascii="Tahoma" w:hAnsi="Tahoma" w:cs="Tahoma"/>
        </w:rPr>
        <w:t>s</w:t>
      </w:r>
      <w:r w:rsidRPr="00ED73EE">
        <w:rPr>
          <w:rFonts w:ascii="Tahoma" w:hAnsi="Tahoma" w:cs="Tahoma"/>
        </w:rPr>
        <w:t xml:space="preserve">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05599" w:rsidRDefault="00905599">
      <w:pPr>
        <w:rPr>
          <w:rFonts w:ascii="Tahoma" w:hAnsi="Tahoma" w:cs="Tahoma"/>
        </w:rPr>
      </w:pPr>
      <w:r>
        <w:rPr>
          <w:rFonts w:ascii="Tahoma" w:hAnsi="Tahoma" w:cs="Tahoma"/>
        </w:rPr>
        <w:br w:type="page"/>
      </w:r>
    </w:p>
    <w:p w:rsidR="009E1B44" w:rsidRPr="00905599" w:rsidRDefault="009E1B44" w:rsidP="00E31362">
      <w:pPr>
        <w:keepLines/>
        <w:widowControl w:val="0"/>
        <w:numPr>
          <w:ilvl w:val="0"/>
          <w:numId w:val="13"/>
        </w:numPr>
        <w:tabs>
          <w:tab w:val="num" w:pos="720"/>
        </w:tabs>
        <w:ind w:left="720"/>
        <w:jc w:val="center"/>
        <w:rPr>
          <w:rFonts w:ascii="Tahoma" w:hAnsi="Tahoma" w:cs="Tahoma"/>
        </w:rPr>
      </w:pPr>
      <w:r w:rsidRPr="00905599">
        <w:rPr>
          <w:rFonts w:ascii="Tahoma" w:hAnsi="Tahoma" w:cs="Tahoma"/>
        </w:rPr>
        <w:lastRenderedPageBreak/>
        <w:t>člen</w:t>
      </w:r>
    </w:p>
    <w:p w:rsidR="009E1B44" w:rsidRPr="00ED73EE" w:rsidRDefault="009E1B44" w:rsidP="005B02B4">
      <w:pPr>
        <w:keepLines/>
        <w:widowControl w:val="0"/>
        <w:tabs>
          <w:tab w:val="left" w:pos="0"/>
        </w:tabs>
        <w:jc w:val="center"/>
        <w:rPr>
          <w:rFonts w:ascii="Tahoma" w:hAnsi="Tahoma" w:cs="Tahoma"/>
        </w:rPr>
      </w:pPr>
    </w:p>
    <w:p w:rsidR="00905599" w:rsidRPr="00ED73EE" w:rsidRDefault="00905599" w:rsidP="00905599">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1225CB" w:rsidRPr="001F7404" w:rsidRDefault="001225CB" w:rsidP="001F7404">
      <w:pPr>
        <w:keepLines/>
        <w:widowControl w:val="0"/>
        <w:tabs>
          <w:tab w:val="left" w:pos="1418"/>
          <w:tab w:val="left" w:pos="1702"/>
        </w:tabs>
        <w:jc w:val="both"/>
        <w:rPr>
          <w:rFonts w:ascii="Tahoma" w:hAnsi="Tahoma" w:cs="Tahoma"/>
        </w:rPr>
      </w:pPr>
    </w:p>
    <w:p w:rsidR="009E1B44" w:rsidRPr="00ED73EE" w:rsidRDefault="009E1B44" w:rsidP="00E31362">
      <w:pPr>
        <w:keepLines/>
        <w:widowControl w:val="0"/>
        <w:numPr>
          <w:ilvl w:val="0"/>
          <w:numId w:val="13"/>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1D5658">
        <w:rPr>
          <w:rFonts w:ascii="Tahoma" w:hAnsi="Tahoma" w:cs="Tahoma"/>
        </w:rPr>
        <w:t>dv</w:t>
      </w:r>
      <w:r w:rsidR="005217E9">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A55092" w:rsidRPr="00ED73EE" w:rsidRDefault="00A55092" w:rsidP="005B02B4">
      <w:pPr>
        <w:keepLines/>
        <w:widowControl w:val="0"/>
        <w:jc w:val="both"/>
        <w:rPr>
          <w:rFonts w:ascii="Tahoma" w:hAnsi="Tahoma" w:cs="Tahoma"/>
        </w:rPr>
      </w:pPr>
    </w:p>
    <w:p w:rsidR="009E1B44" w:rsidRPr="00ED73EE" w:rsidRDefault="009E1B44" w:rsidP="00E31362">
      <w:pPr>
        <w:keepLines/>
        <w:widowControl w:val="0"/>
        <w:numPr>
          <w:ilvl w:val="0"/>
          <w:numId w:val="11"/>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E31362">
      <w:pPr>
        <w:keepLines/>
        <w:widowControl w:val="0"/>
        <w:numPr>
          <w:ilvl w:val="0"/>
          <w:numId w:val="13"/>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lastRenderedPageBreak/>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Default="001D565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E31362">
      <w:pPr>
        <w:keepLines/>
        <w:widowControl w:val="0"/>
        <w:numPr>
          <w:ilvl w:val="0"/>
          <w:numId w:val="11"/>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39320D">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E31362">
      <w:pPr>
        <w:keepLines/>
        <w:widowControl w:val="0"/>
        <w:numPr>
          <w:ilvl w:val="0"/>
          <w:numId w:val="11"/>
        </w:numPr>
        <w:tabs>
          <w:tab w:val="left" w:pos="540"/>
        </w:tabs>
        <w:jc w:val="center"/>
        <w:rPr>
          <w:rFonts w:ascii="Tahoma" w:hAnsi="Tahoma" w:cs="Tahoma"/>
        </w:rPr>
      </w:pPr>
      <w:r w:rsidRPr="00ED73EE">
        <w:rPr>
          <w:rFonts w:ascii="Tahoma" w:hAnsi="Tahoma" w:cs="Tahoma"/>
        </w:rPr>
        <w:t>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E31362">
      <w:pPr>
        <w:keepLines/>
        <w:widowControl w:val="0"/>
        <w:numPr>
          <w:ilvl w:val="0"/>
          <w:numId w:val="12"/>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E31362">
      <w:pPr>
        <w:keepLines/>
        <w:widowControl w:val="0"/>
        <w:numPr>
          <w:ilvl w:val="0"/>
          <w:numId w:val="12"/>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E31362">
      <w:pPr>
        <w:keepLines/>
        <w:widowControl w:val="0"/>
        <w:numPr>
          <w:ilvl w:val="0"/>
          <w:numId w:val="12"/>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E31362">
      <w:pPr>
        <w:keepLines/>
        <w:widowControl w:val="0"/>
        <w:numPr>
          <w:ilvl w:val="0"/>
          <w:numId w:val="12"/>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E31362">
      <w:pPr>
        <w:keepLines/>
        <w:widowControl w:val="0"/>
        <w:numPr>
          <w:ilvl w:val="0"/>
          <w:numId w:val="12"/>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E31362">
      <w:pPr>
        <w:keepLines/>
        <w:widowControl w:val="0"/>
        <w:numPr>
          <w:ilvl w:val="0"/>
          <w:numId w:val="12"/>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lastRenderedPageBreak/>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E31362">
      <w:pPr>
        <w:keepLines/>
        <w:widowControl w:val="0"/>
        <w:numPr>
          <w:ilvl w:val="0"/>
          <w:numId w:val="12"/>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E31362">
      <w:pPr>
        <w:keepLines/>
        <w:widowControl w:val="0"/>
        <w:numPr>
          <w:ilvl w:val="0"/>
          <w:numId w:val="12"/>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E31362">
      <w:pPr>
        <w:keepLines/>
        <w:widowControl w:val="0"/>
        <w:numPr>
          <w:ilvl w:val="0"/>
          <w:numId w:val="12"/>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E31362">
      <w:pPr>
        <w:keepLines/>
        <w:widowControl w:val="0"/>
        <w:numPr>
          <w:ilvl w:val="0"/>
          <w:numId w:val="15"/>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283D9D">
        <w:rPr>
          <w:rFonts w:ascii="Tahoma" w:hAnsi="Tahoma" w:cs="Tahoma"/>
        </w:rPr>
        <w:t>DGD,</w:t>
      </w:r>
      <w:r w:rsidR="00E37338">
        <w:rPr>
          <w:rFonts w:ascii="Tahoma" w:hAnsi="Tahoma" w:cs="Tahoma"/>
        </w:rPr>
        <w:t xml:space="preserve"> če je potreben,</w:t>
      </w:r>
      <w:r w:rsidR="00283D9D">
        <w:rPr>
          <w:rFonts w:ascii="Tahoma" w:hAnsi="Tahoma" w:cs="Tahoma"/>
        </w:rPr>
        <w:t xml:space="preserve">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E31362">
      <w:pPr>
        <w:keepLines/>
        <w:widowControl w:val="0"/>
        <w:numPr>
          <w:ilvl w:val="0"/>
          <w:numId w:val="15"/>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E31362">
      <w:pPr>
        <w:keepLines/>
        <w:widowControl w:val="0"/>
        <w:numPr>
          <w:ilvl w:val="0"/>
          <w:numId w:val="15"/>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E31362">
      <w:pPr>
        <w:keepLines/>
        <w:widowControl w:val="0"/>
        <w:numPr>
          <w:ilvl w:val="0"/>
          <w:numId w:val="15"/>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0960AD" w:rsidRDefault="00283D55" w:rsidP="00E31362">
      <w:pPr>
        <w:keepLines/>
        <w:widowControl w:val="0"/>
        <w:numPr>
          <w:ilvl w:val="0"/>
          <w:numId w:val="11"/>
        </w:numPr>
        <w:tabs>
          <w:tab w:val="left" w:pos="540"/>
        </w:tabs>
        <w:jc w:val="center"/>
        <w:rPr>
          <w:rFonts w:ascii="Tahoma" w:hAnsi="Tahoma" w:cs="Tahoma"/>
        </w:rPr>
      </w:pPr>
      <w:r w:rsidRPr="000960AD">
        <w:rPr>
          <w:rFonts w:ascii="Tahoma" w:hAnsi="Tahoma" w:cs="Tahoma"/>
        </w:rPr>
        <w:t>FINANČNO ZAVAROVANJE</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E31362">
      <w:pPr>
        <w:keepLines/>
        <w:widowControl w:val="0"/>
        <w:numPr>
          <w:ilvl w:val="0"/>
          <w:numId w:val="13"/>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CE6A60">
        <w:rPr>
          <w:rFonts w:ascii="Tahoma" w:hAnsi="Tahoma" w:cs="Tahoma"/>
        </w:rPr>
        <w:t>sto dvajse</w:t>
      </w:r>
      <w:r w:rsidR="00710FD1">
        <w:rPr>
          <w:rFonts w:ascii="Tahoma" w:hAnsi="Tahoma" w:cs="Tahoma"/>
        </w:rPr>
        <w:t>t</w:t>
      </w:r>
      <w:r w:rsidR="00282E8A">
        <w:rPr>
          <w:rFonts w:ascii="Tahoma" w:hAnsi="Tahoma" w:cs="Tahoma"/>
        </w:rPr>
        <w:t xml:space="preserve"> </w:t>
      </w:r>
      <w:r w:rsidR="00F03F82">
        <w:rPr>
          <w:rFonts w:ascii="Tahoma" w:hAnsi="Tahoma" w:cs="Tahoma"/>
        </w:rPr>
        <w:t>(</w:t>
      </w:r>
      <w:r w:rsidR="00CE6A60">
        <w:rPr>
          <w:rFonts w:ascii="Tahoma" w:hAnsi="Tahoma" w:cs="Tahoma"/>
        </w:rPr>
        <w:t>12</w:t>
      </w:r>
      <w:r w:rsidR="00710FD1">
        <w:rPr>
          <w:rFonts w:ascii="Tahoma" w:hAnsi="Tahoma" w:cs="Tahoma"/>
        </w:rPr>
        <w:t>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w:t>
      </w:r>
      <w:r w:rsidR="000A4EB9">
        <w:rPr>
          <w:rFonts w:ascii="Tahoma" w:hAnsi="Tahoma" w:cs="Tahoma"/>
        </w:rPr>
        <w:t>ogodba ni bila nikoli sklenjena</w:t>
      </w:r>
      <w:r w:rsidR="000A4EB9" w:rsidRPr="001D5658">
        <w:rPr>
          <w:rFonts w:ascii="Tahoma" w:hAnsi="Tahoma" w:cs="Tahoma"/>
        </w:rPr>
        <w:t>.</w:t>
      </w:r>
      <w:r w:rsidR="00C12298" w:rsidRPr="00C12298">
        <w:rPr>
          <w:rFonts w:ascii="Tahoma" w:hAnsi="Tahoma" w:cs="Tahoma"/>
        </w:rPr>
        <w:t xml:space="preserve">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w:t>
      </w:r>
      <w:r w:rsidR="00E37338">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935AAA" w:rsidRPr="00ED73EE" w:rsidRDefault="00935AAA" w:rsidP="005B02B4">
      <w:pPr>
        <w:keepLines/>
        <w:widowControl w:val="0"/>
        <w:tabs>
          <w:tab w:val="left" w:pos="1418"/>
          <w:tab w:val="left" w:pos="1702"/>
        </w:tabs>
        <w:jc w:val="both"/>
        <w:rPr>
          <w:rFonts w:ascii="Tahoma" w:hAnsi="Tahoma" w:cs="Tahoma"/>
        </w:rPr>
      </w:pPr>
    </w:p>
    <w:p w:rsidR="000960AD" w:rsidRDefault="000960AD">
      <w:pPr>
        <w:rPr>
          <w:rFonts w:ascii="Tahoma" w:hAnsi="Tahoma" w:cs="Tahoma"/>
        </w:rPr>
      </w:pPr>
      <w:r>
        <w:rPr>
          <w:rFonts w:ascii="Tahoma" w:hAnsi="Tahoma" w:cs="Tahoma"/>
        </w:rPr>
        <w:br w:type="page"/>
      </w:r>
    </w:p>
    <w:p w:rsidR="00283D55" w:rsidRPr="00ED73EE" w:rsidRDefault="00F1225D" w:rsidP="00E31362">
      <w:pPr>
        <w:keepLines/>
        <w:widowControl w:val="0"/>
        <w:numPr>
          <w:ilvl w:val="0"/>
          <w:numId w:val="13"/>
        </w:numPr>
        <w:jc w:val="center"/>
        <w:rPr>
          <w:rFonts w:ascii="Tahoma" w:hAnsi="Tahoma" w:cs="Tahoma"/>
        </w:rPr>
      </w:pPr>
      <w:r w:rsidRPr="00ED73EE">
        <w:rPr>
          <w:rFonts w:ascii="Tahoma" w:hAnsi="Tahoma" w:cs="Tahoma"/>
        </w:rPr>
        <w:lastRenderedPageBreak/>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w:t>
      </w:r>
      <w:r w:rsidR="000A4EB9">
        <w:rPr>
          <w:rFonts w:ascii="Tahoma" w:hAnsi="Tahoma" w:cs="Tahoma"/>
        </w:rPr>
        <w:t xml:space="preserve"> v pogodbi + 30 (trideset) dni)</w:t>
      </w:r>
      <w:r w:rsidR="008A7343">
        <w:rPr>
          <w:rFonts w:ascii="Tahoma" w:hAnsi="Tahoma" w:cs="Tahoma"/>
        </w:rPr>
        <w:t>.</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83D9D" w:rsidRPr="00ED73EE" w:rsidRDefault="00283D9D" w:rsidP="005B02B4">
      <w:pPr>
        <w:keepLines/>
        <w:widowControl w:val="0"/>
        <w:tabs>
          <w:tab w:val="left" w:pos="1418"/>
          <w:tab w:val="left" w:pos="1702"/>
        </w:tabs>
        <w:jc w:val="both"/>
        <w:rPr>
          <w:rFonts w:ascii="Tahoma" w:hAnsi="Tahoma" w:cs="Tahoma"/>
        </w:rPr>
      </w:pPr>
    </w:p>
    <w:p w:rsidR="00283D55" w:rsidRPr="00ED73EE" w:rsidRDefault="00283D55" w:rsidP="00E31362">
      <w:pPr>
        <w:keepLines/>
        <w:widowControl w:val="0"/>
        <w:numPr>
          <w:ilvl w:val="0"/>
          <w:numId w:val="13"/>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9E1B44" w:rsidRPr="000960AD" w:rsidRDefault="009E1B44" w:rsidP="00E31362">
      <w:pPr>
        <w:keepLines/>
        <w:widowControl w:val="0"/>
        <w:numPr>
          <w:ilvl w:val="0"/>
          <w:numId w:val="11"/>
        </w:numPr>
        <w:tabs>
          <w:tab w:val="left" w:pos="540"/>
        </w:tabs>
        <w:jc w:val="center"/>
        <w:rPr>
          <w:rFonts w:ascii="Tahoma" w:hAnsi="Tahoma" w:cs="Tahoma"/>
        </w:rPr>
      </w:pPr>
      <w:r w:rsidRPr="000960AD">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E31362">
      <w:pPr>
        <w:keepLines/>
        <w:widowControl w:val="0"/>
        <w:numPr>
          <w:ilvl w:val="0"/>
          <w:numId w:val="13"/>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827"/>
        <w:gridCol w:w="1843"/>
        <w:gridCol w:w="3119"/>
      </w:tblGrid>
      <w:tr w:rsidR="00E37338" w:rsidRPr="004C572F" w:rsidTr="001F7404">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E37338" w:rsidRPr="004C572F" w:rsidRDefault="00E37338" w:rsidP="003B7DF1">
            <w:pPr>
              <w:keepLines/>
              <w:widowControl w:val="0"/>
              <w:jc w:val="center"/>
              <w:rPr>
                <w:rFonts w:ascii="Tahoma" w:hAnsi="Tahoma" w:cs="Tahoma"/>
              </w:rPr>
            </w:pPr>
            <w:r w:rsidRPr="004C572F">
              <w:rPr>
                <w:rFonts w:ascii="Tahoma" w:hAnsi="Tahoma" w:cs="Tahoma"/>
              </w:rPr>
              <w:t>Sklop</w:t>
            </w:r>
          </w:p>
        </w:tc>
        <w:tc>
          <w:tcPr>
            <w:tcW w:w="3827" w:type="dxa"/>
            <w:tcBorders>
              <w:top w:val="single" w:sz="4" w:space="0" w:color="auto"/>
              <w:left w:val="single" w:sz="4" w:space="0" w:color="auto"/>
              <w:bottom w:val="single" w:sz="4" w:space="0" w:color="auto"/>
              <w:right w:val="single" w:sz="4" w:space="0" w:color="auto"/>
            </w:tcBorders>
            <w:vAlign w:val="center"/>
            <w:hideMark/>
          </w:tcPr>
          <w:p w:rsidR="00E37338" w:rsidRPr="004C572F" w:rsidRDefault="00E37338" w:rsidP="003B7DF1">
            <w:pPr>
              <w:keepLines/>
              <w:widowControl w:val="0"/>
              <w:jc w:val="center"/>
              <w:rPr>
                <w:rFonts w:ascii="Tahoma" w:hAnsi="Tahoma" w:cs="Tahoma"/>
                <w:bCs/>
              </w:rPr>
            </w:pPr>
            <w:r w:rsidRPr="004C572F">
              <w:rPr>
                <w:rFonts w:ascii="Tahoma" w:hAnsi="Tahoma" w:cs="Tahoma"/>
              </w:rPr>
              <w:t>Opis – gradbena dela</w:t>
            </w:r>
          </w:p>
        </w:tc>
        <w:tc>
          <w:tcPr>
            <w:tcW w:w="1843" w:type="dxa"/>
            <w:tcBorders>
              <w:top w:val="single" w:sz="4" w:space="0" w:color="auto"/>
              <w:left w:val="single" w:sz="4" w:space="0" w:color="auto"/>
              <w:bottom w:val="single" w:sz="4" w:space="0" w:color="auto"/>
              <w:right w:val="single" w:sz="4" w:space="0" w:color="auto"/>
            </w:tcBorders>
            <w:vAlign w:val="center"/>
            <w:hideMark/>
          </w:tcPr>
          <w:p w:rsidR="00E37338" w:rsidRPr="004C572F" w:rsidRDefault="00E37338" w:rsidP="003B7DF1">
            <w:pPr>
              <w:keepLines/>
              <w:widowControl w:val="0"/>
              <w:jc w:val="center"/>
              <w:rPr>
                <w:rFonts w:ascii="Tahoma" w:hAnsi="Tahoma" w:cs="Tahoma"/>
              </w:rPr>
            </w:pPr>
            <w:r w:rsidRPr="004C572F">
              <w:rPr>
                <w:rFonts w:ascii="Tahoma" w:hAnsi="Tahoma" w:cs="Tahoma"/>
              </w:rPr>
              <w:t>Rok izvedbe del v koledarskih dneh</w:t>
            </w:r>
          </w:p>
        </w:tc>
        <w:tc>
          <w:tcPr>
            <w:tcW w:w="3119" w:type="dxa"/>
            <w:tcBorders>
              <w:top w:val="single" w:sz="4" w:space="0" w:color="auto"/>
              <w:left w:val="single" w:sz="4" w:space="0" w:color="auto"/>
              <w:bottom w:val="single" w:sz="4" w:space="0" w:color="auto"/>
              <w:right w:val="single" w:sz="4" w:space="0" w:color="auto"/>
            </w:tcBorders>
            <w:vAlign w:val="center"/>
            <w:hideMark/>
          </w:tcPr>
          <w:p w:rsidR="00E37338" w:rsidRPr="004C572F" w:rsidRDefault="00E37338" w:rsidP="003B7DF1">
            <w:pPr>
              <w:keepLines/>
              <w:widowControl w:val="0"/>
              <w:jc w:val="center"/>
              <w:rPr>
                <w:rFonts w:ascii="Tahoma" w:hAnsi="Tahoma" w:cs="Tahoma"/>
              </w:rPr>
            </w:pPr>
            <w:r w:rsidRPr="004C572F">
              <w:rPr>
                <w:rFonts w:ascii="Tahoma" w:hAnsi="Tahoma" w:cs="Tahoma"/>
              </w:rPr>
              <w:t>Predvideno obdobje izvajanja del</w:t>
            </w:r>
          </w:p>
        </w:tc>
      </w:tr>
      <w:tr w:rsidR="000960AD" w:rsidRPr="004C572F" w:rsidTr="001F7404">
        <w:trPr>
          <w:trHeight w:val="803"/>
        </w:trPr>
        <w:tc>
          <w:tcPr>
            <w:tcW w:w="709" w:type="dxa"/>
            <w:tcBorders>
              <w:top w:val="single" w:sz="4" w:space="0" w:color="auto"/>
              <w:left w:val="single" w:sz="4" w:space="0" w:color="auto"/>
              <w:bottom w:val="single" w:sz="4" w:space="0" w:color="auto"/>
              <w:right w:val="single" w:sz="4" w:space="0" w:color="auto"/>
            </w:tcBorders>
            <w:vAlign w:val="center"/>
          </w:tcPr>
          <w:p w:rsidR="000960AD" w:rsidRPr="004C572F" w:rsidRDefault="000960AD" w:rsidP="000960AD">
            <w:pPr>
              <w:keepLines/>
              <w:widowControl w:val="0"/>
              <w:jc w:val="center"/>
              <w:rPr>
                <w:rFonts w:ascii="Tahoma" w:hAnsi="Tahoma" w:cs="Tahoma"/>
              </w:rPr>
            </w:pPr>
            <w:r>
              <w:rPr>
                <w:rFonts w:ascii="Tahoma" w:hAnsi="Tahoma" w:cs="Tahoma"/>
              </w:rPr>
              <w:t>1.</w:t>
            </w:r>
          </w:p>
        </w:tc>
        <w:tc>
          <w:tcPr>
            <w:tcW w:w="3827" w:type="dxa"/>
            <w:tcBorders>
              <w:top w:val="single" w:sz="4" w:space="0" w:color="auto"/>
              <w:left w:val="single" w:sz="4" w:space="0" w:color="auto"/>
              <w:bottom w:val="single" w:sz="4" w:space="0" w:color="auto"/>
              <w:right w:val="single" w:sz="4" w:space="0" w:color="auto"/>
            </w:tcBorders>
            <w:vAlign w:val="center"/>
          </w:tcPr>
          <w:p w:rsidR="000960AD" w:rsidRPr="004C1D00" w:rsidRDefault="000960AD" w:rsidP="000960AD">
            <w:pPr>
              <w:keepLines/>
              <w:widowControl w:val="0"/>
              <w:ind w:left="72"/>
              <w:jc w:val="both"/>
              <w:rPr>
                <w:rFonts w:ascii="Tahoma" w:hAnsi="Tahoma" w:cs="Tahoma"/>
              </w:rPr>
            </w:pPr>
            <w:r w:rsidRPr="004C1D00">
              <w:rPr>
                <w:rFonts w:ascii="Tahoma" w:hAnsi="Tahoma" w:cs="Tahoma"/>
              </w:rPr>
              <w:t>30II-837-000 Gradnja nadomestnega plinovoda S103</w:t>
            </w:r>
            <w:r>
              <w:rPr>
                <w:rFonts w:ascii="Tahoma" w:hAnsi="Tahoma" w:cs="Tahoma"/>
              </w:rPr>
              <w:t>0 po Cvetkovi ulici (Supernova)</w:t>
            </w:r>
          </w:p>
        </w:tc>
        <w:tc>
          <w:tcPr>
            <w:tcW w:w="1843" w:type="dxa"/>
            <w:tcBorders>
              <w:top w:val="single" w:sz="4" w:space="0" w:color="auto"/>
              <w:left w:val="single" w:sz="4" w:space="0" w:color="auto"/>
              <w:bottom w:val="single" w:sz="4" w:space="0" w:color="auto"/>
              <w:right w:val="single" w:sz="4" w:space="0" w:color="auto"/>
            </w:tcBorders>
            <w:vAlign w:val="center"/>
          </w:tcPr>
          <w:p w:rsidR="000960AD" w:rsidRDefault="000960AD" w:rsidP="000960AD">
            <w:pPr>
              <w:spacing w:before="60" w:after="60"/>
              <w:jc w:val="center"/>
              <w:rPr>
                <w:rFonts w:ascii="Tahoma" w:hAnsi="Tahoma" w:cs="Tahoma"/>
                <w:bCs/>
              </w:rPr>
            </w:pPr>
            <w:r>
              <w:rPr>
                <w:rFonts w:ascii="Tahoma" w:hAnsi="Tahoma" w:cs="Tahoma"/>
                <w:bCs/>
              </w:rPr>
              <w:t>30 dni</w:t>
            </w:r>
          </w:p>
        </w:tc>
        <w:tc>
          <w:tcPr>
            <w:tcW w:w="3119" w:type="dxa"/>
            <w:tcBorders>
              <w:top w:val="single" w:sz="4" w:space="0" w:color="auto"/>
              <w:left w:val="single" w:sz="4" w:space="0" w:color="auto"/>
              <w:bottom w:val="single" w:sz="4" w:space="0" w:color="auto"/>
              <w:right w:val="single" w:sz="4" w:space="0" w:color="auto"/>
            </w:tcBorders>
            <w:vAlign w:val="center"/>
          </w:tcPr>
          <w:p w:rsidR="000960AD" w:rsidRDefault="000960AD" w:rsidP="000960AD">
            <w:pPr>
              <w:jc w:val="center"/>
              <w:rPr>
                <w:rFonts w:ascii="Tahoma" w:hAnsi="Tahoma" w:cs="Tahoma"/>
                <w:bCs/>
              </w:rPr>
            </w:pPr>
            <w:r>
              <w:rPr>
                <w:rFonts w:ascii="Tahoma" w:hAnsi="Tahoma" w:cs="Tahoma"/>
                <w:bCs/>
              </w:rPr>
              <w:t>april 2021 – maj 2021</w:t>
            </w:r>
          </w:p>
        </w:tc>
      </w:tr>
      <w:tr w:rsidR="000960AD" w:rsidRPr="004C572F" w:rsidTr="001F7404">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0960AD" w:rsidRPr="004C572F" w:rsidRDefault="000960AD" w:rsidP="000960AD">
            <w:pPr>
              <w:keepLines/>
              <w:widowControl w:val="0"/>
              <w:jc w:val="center"/>
              <w:rPr>
                <w:rFonts w:ascii="Tahoma" w:hAnsi="Tahoma" w:cs="Tahoma"/>
              </w:rPr>
            </w:pPr>
            <w:r>
              <w:rPr>
                <w:rFonts w:ascii="Tahoma" w:hAnsi="Tahoma" w:cs="Tahoma"/>
              </w:rPr>
              <w:t>2.</w:t>
            </w:r>
          </w:p>
        </w:tc>
        <w:tc>
          <w:tcPr>
            <w:tcW w:w="3827" w:type="dxa"/>
            <w:tcBorders>
              <w:top w:val="single" w:sz="4" w:space="0" w:color="auto"/>
              <w:left w:val="single" w:sz="4" w:space="0" w:color="auto"/>
              <w:bottom w:val="single" w:sz="4" w:space="0" w:color="auto"/>
              <w:right w:val="single" w:sz="4" w:space="0" w:color="auto"/>
            </w:tcBorders>
            <w:vAlign w:val="center"/>
          </w:tcPr>
          <w:p w:rsidR="000960AD" w:rsidRPr="00E37338" w:rsidRDefault="000960AD" w:rsidP="000960AD">
            <w:pPr>
              <w:keepLines/>
              <w:widowControl w:val="0"/>
              <w:ind w:left="72"/>
              <w:jc w:val="both"/>
              <w:rPr>
                <w:rFonts w:ascii="Tahoma" w:hAnsi="Tahoma" w:cs="Tahoma"/>
              </w:rPr>
            </w:pPr>
            <w:r w:rsidRPr="004C1D00">
              <w:rPr>
                <w:rFonts w:ascii="Tahoma" w:hAnsi="Tahoma" w:cs="Tahoma"/>
              </w:rPr>
              <w:t>30III434/116 Gradnja glavnega vročevoda T903 in T913 na območju OŠ Savsko naselje</w:t>
            </w:r>
          </w:p>
        </w:tc>
        <w:tc>
          <w:tcPr>
            <w:tcW w:w="1843" w:type="dxa"/>
            <w:tcBorders>
              <w:top w:val="single" w:sz="4" w:space="0" w:color="auto"/>
              <w:left w:val="single" w:sz="4" w:space="0" w:color="auto"/>
              <w:bottom w:val="single" w:sz="4" w:space="0" w:color="auto"/>
              <w:right w:val="single" w:sz="4" w:space="0" w:color="auto"/>
            </w:tcBorders>
            <w:vAlign w:val="center"/>
          </w:tcPr>
          <w:p w:rsidR="000960AD" w:rsidRPr="004B6D29" w:rsidRDefault="000960AD" w:rsidP="000960AD">
            <w:pPr>
              <w:keepLines/>
              <w:widowControl w:val="0"/>
              <w:jc w:val="center"/>
              <w:rPr>
                <w:rFonts w:ascii="Tahoma" w:hAnsi="Tahoma" w:cs="Tahoma"/>
                <w:bCs/>
              </w:rPr>
            </w:pPr>
            <w:r>
              <w:rPr>
                <w:rFonts w:ascii="Tahoma" w:hAnsi="Tahoma" w:cs="Tahoma"/>
                <w:bCs/>
              </w:rPr>
              <w:t>45 dni</w:t>
            </w:r>
          </w:p>
        </w:tc>
        <w:tc>
          <w:tcPr>
            <w:tcW w:w="3119" w:type="dxa"/>
            <w:tcBorders>
              <w:top w:val="single" w:sz="4" w:space="0" w:color="auto"/>
              <w:left w:val="single" w:sz="4" w:space="0" w:color="auto"/>
              <w:bottom w:val="single" w:sz="4" w:space="0" w:color="auto"/>
              <w:right w:val="single" w:sz="4" w:space="0" w:color="auto"/>
            </w:tcBorders>
            <w:vAlign w:val="center"/>
          </w:tcPr>
          <w:p w:rsidR="000960AD" w:rsidRPr="004B6D29" w:rsidRDefault="000960AD" w:rsidP="000960AD">
            <w:pPr>
              <w:keepLines/>
              <w:widowControl w:val="0"/>
              <w:jc w:val="center"/>
              <w:rPr>
                <w:rFonts w:ascii="Tahoma" w:hAnsi="Tahoma" w:cs="Tahoma"/>
                <w:bCs/>
              </w:rPr>
            </w:pPr>
            <w:r>
              <w:rPr>
                <w:rFonts w:ascii="Tahoma" w:hAnsi="Tahoma" w:cs="Tahoma"/>
                <w:bCs/>
              </w:rPr>
              <w:t>maj 2021 – september 2021</w:t>
            </w:r>
          </w:p>
        </w:tc>
      </w:tr>
    </w:tbl>
    <w:p w:rsidR="00E37338" w:rsidRDefault="00E37338" w:rsidP="005B02B4">
      <w:pPr>
        <w:keepLines/>
        <w:widowControl w:val="0"/>
        <w:tabs>
          <w:tab w:val="left" w:pos="1418"/>
          <w:tab w:val="left" w:pos="1702"/>
        </w:tabs>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660072" w:rsidP="00E31362">
      <w:pPr>
        <w:keepLines/>
        <w:widowControl w:val="0"/>
        <w:numPr>
          <w:ilvl w:val="0"/>
          <w:numId w:val="11"/>
        </w:numPr>
        <w:tabs>
          <w:tab w:val="left" w:pos="540"/>
        </w:tabs>
        <w:jc w:val="center"/>
        <w:rPr>
          <w:rFonts w:ascii="Tahoma" w:hAnsi="Tahoma" w:cs="Tahoma"/>
        </w:rPr>
      </w:pPr>
      <w:r>
        <w:rPr>
          <w:rFonts w:ascii="Tahoma" w:hAnsi="Tahoma" w:cs="Tahoma"/>
        </w:rPr>
        <w:t>GARANCIJSKI ROK</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E31362">
      <w:pPr>
        <w:keepLines/>
        <w:widowControl w:val="0"/>
        <w:numPr>
          <w:ilvl w:val="0"/>
          <w:numId w:val="13"/>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0960AD" w:rsidRDefault="000960AD">
      <w:pPr>
        <w:rPr>
          <w:rFonts w:ascii="Tahoma" w:hAnsi="Tahoma" w:cs="Tahoma"/>
        </w:rPr>
      </w:pPr>
      <w:r>
        <w:rPr>
          <w:rFonts w:ascii="Tahoma" w:hAnsi="Tahoma" w:cs="Tahoma"/>
        </w:rPr>
        <w:br w:type="page"/>
      </w:r>
    </w:p>
    <w:p w:rsidR="00F77636" w:rsidRPr="00ED73EE" w:rsidRDefault="00F77636" w:rsidP="00E31362">
      <w:pPr>
        <w:keepLines/>
        <w:widowControl w:val="0"/>
        <w:numPr>
          <w:ilvl w:val="0"/>
          <w:numId w:val="13"/>
        </w:numPr>
        <w:jc w:val="center"/>
        <w:rPr>
          <w:rFonts w:ascii="Tahoma" w:hAnsi="Tahoma" w:cs="Tahoma"/>
        </w:rPr>
      </w:pPr>
      <w:r w:rsidRPr="00ED73EE">
        <w:rPr>
          <w:rFonts w:ascii="Tahoma" w:hAnsi="Tahoma" w:cs="Tahoma"/>
        </w:rPr>
        <w:lastRenderedPageBreak/>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sidR="00574899">
        <w:rPr>
          <w:rFonts w:ascii="Tahoma" w:hAnsi="Tahoma" w:cs="Tahoma"/>
        </w:rPr>
        <w:t xml:space="preserve">petnajstih </w:t>
      </w:r>
      <w:r>
        <w:rPr>
          <w:rFonts w:ascii="Tahoma" w:hAnsi="Tahoma" w:cs="Tahoma"/>
        </w:rPr>
        <w:t>(</w:t>
      </w:r>
      <w:r w:rsidR="00574899">
        <w:rPr>
          <w:rFonts w:ascii="Tahoma" w:hAnsi="Tahoma" w:cs="Tahoma"/>
        </w:rPr>
        <w:t>15</w:t>
      </w:r>
      <w:r>
        <w:rPr>
          <w:rFonts w:ascii="Tahoma" w:hAnsi="Tahoma" w:cs="Tahoma"/>
        </w:rPr>
        <w:t>)</w:t>
      </w:r>
      <w:r w:rsidRPr="00ED73EE">
        <w:rPr>
          <w:rFonts w:ascii="Tahoma" w:hAnsi="Tahoma" w:cs="Tahoma"/>
        </w:rPr>
        <w:t xml:space="preserve"> 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E31362">
      <w:pPr>
        <w:keepLines/>
        <w:widowControl w:val="0"/>
        <w:numPr>
          <w:ilvl w:val="0"/>
          <w:numId w:val="11"/>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E31362">
      <w:pPr>
        <w:keepLines/>
        <w:widowControl w:val="0"/>
        <w:numPr>
          <w:ilvl w:val="0"/>
          <w:numId w:val="13"/>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A55092" w:rsidRDefault="00A55092" w:rsidP="005B02B4">
      <w:pPr>
        <w:keepLines/>
        <w:widowControl w:val="0"/>
        <w:tabs>
          <w:tab w:val="left" w:pos="709"/>
          <w:tab w:val="left" w:pos="1702"/>
        </w:tabs>
        <w:jc w:val="both"/>
        <w:rPr>
          <w:rFonts w:ascii="Tahoma" w:hAnsi="Tahoma" w:cs="Tahoma"/>
        </w:rPr>
      </w:pPr>
    </w:p>
    <w:p w:rsidR="001D2CF7" w:rsidRPr="00ED73EE" w:rsidRDefault="001D2CF7" w:rsidP="00E31362">
      <w:pPr>
        <w:keepLines/>
        <w:widowControl w:val="0"/>
        <w:numPr>
          <w:ilvl w:val="0"/>
          <w:numId w:val="11"/>
        </w:numPr>
        <w:tabs>
          <w:tab w:val="left" w:pos="540"/>
        </w:tabs>
        <w:jc w:val="center"/>
        <w:rPr>
          <w:rFonts w:ascii="Tahoma" w:hAnsi="Tahoma" w:cs="Tahoma"/>
        </w:rPr>
      </w:pPr>
      <w:r>
        <w:rPr>
          <w:rFonts w:ascii="Tahoma" w:hAnsi="Tahoma" w:cs="Tahoma"/>
        </w:rPr>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E31362">
      <w:pPr>
        <w:keepLines/>
        <w:widowControl w:val="0"/>
        <w:numPr>
          <w:ilvl w:val="0"/>
          <w:numId w:val="13"/>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00384757">
        <w:rPr>
          <w:rFonts w:ascii="Tahoma" w:hAnsi="Tahoma" w:cs="Tahoma"/>
        </w:rPr>
        <w:t>z</w:t>
      </w:r>
      <w:r w:rsidRPr="006D72CC">
        <w:rPr>
          <w:rFonts w:ascii="Tahoma" w:hAnsi="Tahoma" w:cs="Tahoma"/>
        </w:rPr>
        <w:t xml:space="preserve">apisnika o sprejemu in izročitvi del naročnik prevzame dela oziroma zgrajeni objekt od izvajalca. Pogoj za podpis </w:t>
      </w:r>
      <w:r w:rsidR="00330458">
        <w:rPr>
          <w:rFonts w:ascii="Tahoma" w:hAnsi="Tahoma" w:cs="Tahoma"/>
        </w:rPr>
        <w:t>z</w:t>
      </w:r>
      <w:r w:rsidRPr="006D72CC">
        <w:rPr>
          <w:rFonts w:ascii="Tahoma" w:hAnsi="Tahoma" w:cs="Tahoma"/>
        </w:rPr>
        <w:t>apisnika o sprejemu in izročitvi izvedenih del je zaključek pogodbenih del in uspešno opravljen interni tehnični pregled</w:t>
      </w:r>
      <w:r w:rsidR="000960AD">
        <w:rPr>
          <w:rFonts w:ascii="Tahoma" w:hAnsi="Tahoma" w:cs="Tahoma"/>
        </w:rPr>
        <w:t xml:space="preserve"> za posamezni sklop</w:t>
      </w:r>
      <w:r w:rsidRPr="006D72CC">
        <w:rPr>
          <w:rFonts w:ascii="Tahoma" w:hAnsi="Tahoma" w:cs="Tahoma"/>
        </w:rPr>
        <w:t>.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E31362">
      <w:pPr>
        <w:keepLines/>
        <w:widowControl w:val="0"/>
        <w:numPr>
          <w:ilvl w:val="0"/>
          <w:numId w:val="11"/>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55092">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E31362">
      <w:pPr>
        <w:keepLines/>
        <w:widowControl w:val="0"/>
        <w:numPr>
          <w:ilvl w:val="0"/>
          <w:numId w:val="13"/>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lastRenderedPageBreak/>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E31362">
      <w:pPr>
        <w:keepLines/>
        <w:widowControl w:val="0"/>
        <w:numPr>
          <w:ilvl w:val="0"/>
          <w:numId w:val="11"/>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E31362">
      <w:pPr>
        <w:keepLines/>
        <w:widowControl w:val="0"/>
        <w:numPr>
          <w:ilvl w:val="0"/>
          <w:numId w:val="11"/>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E31362">
      <w:pPr>
        <w:keepLines/>
        <w:widowControl w:val="0"/>
        <w:numPr>
          <w:ilvl w:val="0"/>
          <w:numId w:val="15"/>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lastRenderedPageBreak/>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E31362">
      <w:pPr>
        <w:keepLines/>
        <w:widowControl w:val="0"/>
        <w:numPr>
          <w:ilvl w:val="0"/>
          <w:numId w:val="11"/>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E31362">
      <w:pPr>
        <w:keepLines/>
        <w:widowControl w:val="0"/>
        <w:numPr>
          <w:ilvl w:val="0"/>
          <w:numId w:val="11"/>
        </w:numPr>
        <w:tabs>
          <w:tab w:val="clear" w:pos="794"/>
        </w:tabs>
        <w:ind w:left="993" w:hanging="653"/>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283D9D" w:rsidRPr="00ED73EE" w:rsidRDefault="00283D9D" w:rsidP="005B02B4">
      <w:pPr>
        <w:keepLines/>
        <w:widowControl w:val="0"/>
        <w:tabs>
          <w:tab w:val="left" w:pos="1418"/>
          <w:tab w:val="left" w:pos="1702"/>
        </w:tabs>
        <w:jc w:val="both"/>
        <w:rPr>
          <w:rFonts w:ascii="Tahoma" w:hAnsi="Tahoma" w:cs="Tahoma"/>
        </w:rPr>
      </w:pPr>
    </w:p>
    <w:p w:rsidR="009E1B44" w:rsidRDefault="000960AD" w:rsidP="00E31362">
      <w:pPr>
        <w:keepLines/>
        <w:widowControl w:val="0"/>
        <w:numPr>
          <w:ilvl w:val="0"/>
          <w:numId w:val="13"/>
        </w:numPr>
        <w:jc w:val="center"/>
        <w:rPr>
          <w:rFonts w:ascii="Tahoma" w:hAnsi="Tahoma" w:cs="Tahoma"/>
        </w:rPr>
      </w:pPr>
      <w:r>
        <w:rPr>
          <w:rFonts w:ascii="Tahoma" w:hAnsi="Tahoma" w:cs="Tahoma"/>
        </w:rPr>
        <w:t>č</w:t>
      </w:r>
      <w:r w:rsidR="009E1B44" w:rsidRPr="00ED73EE">
        <w:rPr>
          <w:rFonts w:ascii="Tahoma" w:hAnsi="Tahoma" w:cs="Tahoma"/>
        </w:rPr>
        <w:t>len</w:t>
      </w:r>
    </w:p>
    <w:p w:rsidR="00791FC9" w:rsidRPr="00ED73EE" w:rsidRDefault="00791FC9" w:rsidP="00791FC9">
      <w:pPr>
        <w:keepLines/>
        <w:widowControl w:val="0"/>
        <w:ind w:left="360"/>
        <w:jc w:val="center"/>
        <w:rPr>
          <w:rFonts w:ascii="Tahoma" w:hAnsi="Tahoma" w:cs="Tahoma"/>
        </w:rPr>
      </w:pPr>
    </w:p>
    <w:p w:rsidR="000960AD" w:rsidRPr="00ED73EE" w:rsidRDefault="000960AD" w:rsidP="000960AD">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Pr>
          <w:rFonts w:ascii="Tahoma" w:hAnsi="Tahoma" w:cs="Tahoma"/>
        </w:rPr>
        <w:t>, kar ni izrecno urejeno s to pogodbo,</w:t>
      </w:r>
      <w:r w:rsidRPr="00ED73EE">
        <w:rPr>
          <w:rFonts w:ascii="Tahoma" w:hAnsi="Tahoma" w:cs="Tahoma"/>
        </w:rPr>
        <w:t xml:space="preserve"> veljajo določila </w:t>
      </w:r>
      <w:r>
        <w:rPr>
          <w:rFonts w:ascii="Tahoma" w:hAnsi="Tahoma" w:cs="Tahoma"/>
        </w:rPr>
        <w:t xml:space="preserve">zakona, ki ureja gradnjo, </w:t>
      </w:r>
      <w:r w:rsidRPr="00ED73EE">
        <w:rPr>
          <w:rFonts w:ascii="Tahoma" w:hAnsi="Tahoma" w:cs="Tahoma"/>
        </w:rPr>
        <w:t xml:space="preserve">in </w:t>
      </w:r>
      <w:r>
        <w:rPr>
          <w:rFonts w:ascii="Tahoma" w:hAnsi="Tahoma" w:cs="Tahoma"/>
        </w:rPr>
        <w:t>zakona, ki ureja o</w:t>
      </w:r>
      <w:r w:rsidRPr="00ED73EE">
        <w:rPr>
          <w:rFonts w:ascii="Tahoma" w:hAnsi="Tahoma" w:cs="Tahoma"/>
        </w:rPr>
        <w:t>bligacijska</w:t>
      </w:r>
      <w:r>
        <w:rPr>
          <w:rFonts w:ascii="Tahoma" w:hAnsi="Tahoma" w:cs="Tahoma"/>
        </w:rPr>
        <w:t xml:space="preserve"> razmerja.</w:t>
      </w:r>
      <w:r w:rsidRPr="00ED73EE">
        <w:rPr>
          <w:rFonts w:ascii="Tahoma" w:hAnsi="Tahoma" w:cs="Tahoma"/>
        </w:rPr>
        <w:t xml:space="preserve"> Za vprašanja, ki jih </w:t>
      </w:r>
      <w:r>
        <w:rPr>
          <w:rFonts w:ascii="Tahoma" w:hAnsi="Tahoma" w:cs="Tahoma"/>
        </w:rPr>
        <w:t xml:space="preserve">le-ta </w:t>
      </w:r>
      <w:r w:rsidRPr="00ED73EE">
        <w:rPr>
          <w:rFonts w:ascii="Tahoma" w:hAnsi="Tahoma" w:cs="Tahoma"/>
        </w:rPr>
        <w:t>ne ureja</w:t>
      </w:r>
      <w:r>
        <w:rPr>
          <w:rFonts w:ascii="Tahoma" w:hAnsi="Tahoma" w:cs="Tahoma"/>
        </w:rPr>
        <w:t>ta,</w:t>
      </w:r>
      <w:r w:rsidRPr="00ED73EE">
        <w:rPr>
          <w:rFonts w:ascii="Tahoma" w:hAnsi="Tahoma" w:cs="Tahoma"/>
        </w:rPr>
        <w:t xml:space="preserve"> pa </w:t>
      </w:r>
      <w:r w:rsidRPr="009E1B49">
        <w:rPr>
          <w:rFonts w:ascii="Tahoma" w:hAnsi="Tahoma" w:cs="Tahoma"/>
        </w:rPr>
        <w:t>Posebne gradbene uzance</w:t>
      </w:r>
      <w:r>
        <w:rPr>
          <w:rFonts w:ascii="Tahoma" w:hAnsi="Tahoma" w:cs="Tahoma"/>
        </w:rPr>
        <w:t xml:space="preserve"> 2020</w:t>
      </w:r>
      <w:r w:rsidRPr="00ED73EE">
        <w:rPr>
          <w:rFonts w:ascii="Tahoma" w:hAnsi="Tahoma" w:cs="Tahoma"/>
        </w:rPr>
        <w:t>, če niso v nasprotju z določili te pogodbe.</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E31362">
      <w:pPr>
        <w:keepLines/>
        <w:widowControl w:val="0"/>
        <w:numPr>
          <w:ilvl w:val="0"/>
          <w:numId w:val="13"/>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E31362">
      <w:pPr>
        <w:keepLines/>
        <w:widowControl w:val="0"/>
        <w:numPr>
          <w:ilvl w:val="0"/>
          <w:numId w:val="23"/>
        </w:numPr>
        <w:tabs>
          <w:tab w:val="left" w:pos="-142"/>
        </w:tabs>
        <w:jc w:val="both"/>
        <w:rPr>
          <w:rFonts w:ascii="Tahoma" w:hAnsi="Tahoma" w:cs="Tahoma"/>
        </w:rPr>
      </w:pPr>
      <w:r w:rsidRPr="000A4AE6">
        <w:rPr>
          <w:rFonts w:ascii="Tahoma" w:hAnsi="Tahoma" w:cs="Tahoma"/>
        </w:rPr>
        <w:t>svojih ustanoviteljih, družbenikih,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E31362">
      <w:pPr>
        <w:keepLines/>
        <w:widowControl w:val="0"/>
        <w:numPr>
          <w:ilvl w:val="0"/>
          <w:numId w:val="23"/>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0960AD" w:rsidRDefault="000960AD">
      <w:pPr>
        <w:rPr>
          <w:rFonts w:ascii="Tahoma" w:hAnsi="Tahoma" w:cs="Tahoma"/>
        </w:rPr>
      </w:pPr>
      <w:r>
        <w:rPr>
          <w:rFonts w:ascii="Tahoma" w:hAnsi="Tahoma" w:cs="Tahoma"/>
        </w:rPr>
        <w:br w:type="page"/>
      </w:r>
    </w:p>
    <w:p w:rsidR="00905CCC" w:rsidRPr="00ED73EE" w:rsidRDefault="00905CCC" w:rsidP="00E31362">
      <w:pPr>
        <w:keepLines/>
        <w:widowControl w:val="0"/>
        <w:numPr>
          <w:ilvl w:val="0"/>
          <w:numId w:val="13"/>
        </w:numPr>
        <w:jc w:val="center"/>
        <w:rPr>
          <w:rFonts w:ascii="Tahoma" w:hAnsi="Tahoma" w:cs="Tahoma"/>
        </w:rPr>
      </w:pPr>
      <w:r w:rsidRPr="00ED73EE">
        <w:rPr>
          <w:rFonts w:ascii="Tahoma" w:hAnsi="Tahoma" w:cs="Tahoma"/>
        </w:rPr>
        <w:lastRenderedPageBreak/>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E31362">
      <w:pPr>
        <w:keepLines/>
        <w:widowControl w:val="0"/>
        <w:numPr>
          <w:ilvl w:val="0"/>
          <w:numId w:val="13"/>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E31362">
      <w:pPr>
        <w:keepLines/>
        <w:widowControl w:val="0"/>
        <w:numPr>
          <w:ilvl w:val="0"/>
          <w:numId w:val="15"/>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E31362">
      <w:pPr>
        <w:keepLines/>
        <w:widowControl w:val="0"/>
        <w:numPr>
          <w:ilvl w:val="0"/>
          <w:numId w:val="15"/>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E31362">
      <w:pPr>
        <w:keepLines/>
        <w:widowControl w:val="0"/>
        <w:numPr>
          <w:ilvl w:val="0"/>
          <w:numId w:val="13"/>
        </w:numPr>
        <w:jc w:val="center"/>
        <w:rPr>
          <w:rFonts w:ascii="Tahoma" w:hAnsi="Tahoma" w:cs="Tahoma"/>
        </w:rPr>
      </w:pPr>
      <w:r w:rsidRPr="00C758C8">
        <w:rPr>
          <w:rFonts w:ascii="Tahoma" w:hAnsi="Tahoma" w:cs="Tahoma"/>
        </w:rPr>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E31362">
      <w:pPr>
        <w:keepLines/>
        <w:widowControl w:val="0"/>
        <w:numPr>
          <w:ilvl w:val="0"/>
          <w:numId w:val="13"/>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p>
    <w:p w:rsidR="00AB058F" w:rsidRDefault="00AB058F" w:rsidP="005B02B4">
      <w:pPr>
        <w:keepLines/>
        <w:widowControl w:val="0"/>
        <w:tabs>
          <w:tab w:val="left" w:pos="567"/>
          <w:tab w:val="left" w:pos="1418"/>
          <w:tab w:val="left" w:pos="1702"/>
        </w:tabs>
        <w:jc w:val="both"/>
        <w:rPr>
          <w:rFonts w:ascii="Tahoma" w:hAnsi="Tahoma" w:cs="Tahoma"/>
          <w:lang w:val="es-AR"/>
        </w:rPr>
      </w:pPr>
    </w:p>
    <w:p w:rsidR="009E1B44" w:rsidRPr="00AB058F" w:rsidRDefault="00283D9D"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 xml:space="preserve">Pogodba velja do </w:t>
      </w:r>
      <w:r w:rsidRPr="00D22108">
        <w:rPr>
          <w:rFonts w:ascii="Tahoma" w:hAnsi="Tahoma" w:cs="Tahoma"/>
        </w:rPr>
        <w:t>izpolnitve vseh pogodbenih obveznosti</w:t>
      </w:r>
      <w:r w:rsidRPr="00AB058F">
        <w:rPr>
          <w:rFonts w:ascii="Tahoma" w:hAnsi="Tahoma" w:cs="Tahoma"/>
        </w:rPr>
        <w:t>.</w:t>
      </w:r>
      <w:r w:rsidRPr="00AB058F">
        <w:rPr>
          <w:rFonts w:ascii="Tahoma" w:hAnsi="Tahoma" w:cs="Tahoma"/>
          <w:lang w:val="es-AR"/>
        </w:rPr>
        <w:t xml:space="preserve"> </w:t>
      </w:r>
      <w:r w:rsidR="009E1B44" w:rsidRPr="00AB058F">
        <w:rPr>
          <w:rFonts w:ascii="Tahoma" w:hAnsi="Tahoma" w:cs="Tahoma"/>
        </w:rPr>
        <w:t>Glede garancijskih določil pogodba velja vse do poteka garancijskega roka.</w:t>
      </w:r>
    </w:p>
    <w:p w:rsidR="00BC0FFB" w:rsidRDefault="00BC0FFB" w:rsidP="005B02B4">
      <w:pPr>
        <w:keepLines/>
        <w:widowControl w:val="0"/>
        <w:rPr>
          <w:rFonts w:ascii="Tahoma" w:hAnsi="Tahoma" w:cs="Tahoma"/>
        </w:rPr>
      </w:pPr>
    </w:p>
    <w:p w:rsidR="000960AD" w:rsidRDefault="000960AD" w:rsidP="005B02B4">
      <w:pPr>
        <w:keepLines/>
        <w:widowControl w:val="0"/>
        <w:rPr>
          <w:rFonts w:ascii="Tahoma" w:hAnsi="Tahoma" w:cs="Tahoma"/>
        </w:rPr>
      </w:pPr>
    </w:p>
    <w:p w:rsidR="000960AD" w:rsidRPr="00BC0FFB" w:rsidRDefault="000960AD" w:rsidP="005B02B4">
      <w:pPr>
        <w:keepLines/>
        <w:widowControl w:val="0"/>
        <w:rPr>
          <w:rFonts w:ascii="Tahoma" w:hAnsi="Tahoma" w:cs="Tahoma"/>
        </w:rPr>
      </w:pPr>
    </w:p>
    <w:p w:rsidR="00961D9F" w:rsidRDefault="00961D9F">
      <w:pPr>
        <w:rPr>
          <w:rFonts w:ascii="Tahoma" w:hAnsi="Tahoma" w:cs="Tahoma"/>
        </w:rPr>
      </w:pPr>
    </w:p>
    <w:p w:rsidR="009E1B44" w:rsidRPr="00ED73EE" w:rsidRDefault="009E1B44" w:rsidP="00E31362">
      <w:pPr>
        <w:keepLines/>
        <w:widowControl w:val="0"/>
        <w:numPr>
          <w:ilvl w:val="0"/>
          <w:numId w:val="13"/>
        </w:numPr>
        <w:jc w:val="center"/>
        <w:rPr>
          <w:rFonts w:ascii="Tahoma" w:hAnsi="Tahoma" w:cs="Tahoma"/>
        </w:rPr>
      </w:pPr>
      <w:r w:rsidRPr="00ED73EE">
        <w:rPr>
          <w:rFonts w:ascii="Tahoma" w:hAnsi="Tahoma" w:cs="Tahoma"/>
        </w:rPr>
        <w:t>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0E7B92" w:rsidP="000E7B92">
      <w:pPr>
        <w:keepLines/>
        <w:widowControl w:val="0"/>
        <w:tabs>
          <w:tab w:val="left" w:pos="1134"/>
          <w:tab w:val="left" w:pos="5529"/>
        </w:tabs>
        <w:rPr>
          <w:rFonts w:ascii="Tahoma" w:hAnsi="Tahoma" w:cs="Tahoma"/>
        </w:rPr>
      </w:pPr>
      <w:r>
        <w:rPr>
          <w:rFonts w:ascii="Tahoma" w:hAnsi="Tahoma" w:cs="Tahoma"/>
        </w:rPr>
        <w:t>Ljubljana, dne _________________</w:t>
      </w:r>
      <w:r w:rsidR="009E1B44" w:rsidRPr="00ED73EE">
        <w:rPr>
          <w:rFonts w:ascii="Tahoma" w:hAnsi="Tahoma" w:cs="Tahoma"/>
        </w:rPr>
        <w:t xml:space="preserve"> </w:t>
      </w:r>
      <w:r>
        <w:rPr>
          <w:rFonts w:ascii="Tahoma" w:hAnsi="Tahoma" w:cs="Tahoma"/>
        </w:rPr>
        <w:tab/>
        <w:t xml:space="preserve">________________, </w:t>
      </w:r>
      <w:r w:rsidR="009E1B44" w:rsidRPr="00ED73EE">
        <w:rPr>
          <w:rFonts w:ascii="Tahoma" w:hAnsi="Tahoma" w:cs="Tahoma"/>
        </w:rPr>
        <w:t xml:space="preserve">dne </w:t>
      </w:r>
      <w:r>
        <w:rPr>
          <w:rFonts w:ascii="Tahoma" w:hAnsi="Tahoma" w:cs="Tahoma"/>
        </w:rPr>
        <w:t>___________</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1B4E0E" w:rsidP="000E7B92">
      <w:pPr>
        <w:keepLines/>
        <w:widowControl w:val="0"/>
        <w:tabs>
          <w:tab w:val="left" w:pos="5529"/>
        </w:tabs>
        <w:jc w:val="both"/>
        <w:rPr>
          <w:rFonts w:ascii="Tahoma" w:hAnsi="Tahoma" w:cs="Tahoma"/>
        </w:rPr>
      </w:pPr>
      <w:r>
        <w:rPr>
          <w:rFonts w:ascii="Tahoma" w:hAnsi="Tahoma" w:cs="Tahoma"/>
        </w:rPr>
        <w:t>Naročnik</w:t>
      </w:r>
      <w:r w:rsidR="000E7B92">
        <w:rPr>
          <w:rFonts w:ascii="Tahoma" w:hAnsi="Tahoma" w:cs="Tahoma"/>
        </w:rPr>
        <w:t>:</w:t>
      </w:r>
      <w:r w:rsidR="000E7B92">
        <w:rPr>
          <w:rFonts w:ascii="Tahoma" w:hAnsi="Tahoma" w:cs="Tahoma"/>
        </w:rPr>
        <w:tab/>
        <w:t xml:space="preserve">Izvajalec: </w:t>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574899" w:rsidRDefault="00574899" w:rsidP="005B02B4">
      <w:pPr>
        <w:keepLines/>
        <w:widowControl w:val="0"/>
        <w:jc w:val="both"/>
        <w:rPr>
          <w:rFonts w:ascii="Tahoma" w:hAnsi="Tahoma" w:cs="Tahoma"/>
        </w:rPr>
      </w:pPr>
    </w:p>
    <w:p w:rsidR="001B4E0E" w:rsidRDefault="001B4E0E" w:rsidP="005B02B4">
      <w:pPr>
        <w:keepLines/>
        <w:widowControl w:val="0"/>
        <w:jc w:val="both"/>
        <w:rPr>
          <w:rFonts w:ascii="Tahoma" w:hAnsi="Tahoma" w:cs="Tahoma"/>
        </w:rPr>
      </w:pPr>
      <w:r>
        <w:rPr>
          <w:rFonts w:ascii="Tahoma" w:hAnsi="Tahoma" w:cs="Tahoma"/>
        </w:rPr>
        <w:t>Samo Lozej, direktor</w:t>
      </w:r>
    </w:p>
    <w:p w:rsidR="001B4E0E" w:rsidRDefault="001B4E0E" w:rsidP="005B02B4">
      <w:pPr>
        <w:keepLines/>
        <w:widowControl w:val="0"/>
        <w:jc w:val="both"/>
        <w:rPr>
          <w:rFonts w:ascii="Tahoma" w:hAnsi="Tahoma" w:cs="Tahoma"/>
        </w:rPr>
      </w:pPr>
    </w:p>
    <w:p w:rsidR="00C018DD" w:rsidRDefault="00C018DD" w:rsidP="005B02B4">
      <w:pPr>
        <w:keepLines/>
        <w:widowControl w:val="0"/>
        <w:rPr>
          <w:rFonts w:ascii="Tahoma" w:hAnsi="Tahoma" w:cs="Tahoma"/>
        </w:rPr>
      </w:pPr>
      <w:r>
        <w:rPr>
          <w:rFonts w:ascii="Tahoma" w:hAnsi="Tahoma" w:cs="Tahoma"/>
        </w:rPr>
        <w:br w:type="page"/>
      </w:r>
    </w:p>
    <w:p w:rsidR="009E1B44" w:rsidRPr="00961D9F" w:rsidRDefault="009E1B44" w:rsidP="004D1204">
      <w:pPr>
        <w:keepNext/>
        <w:jc w:val="both"/>
        <w:rPr>
          <w:rFonts w:ascii="Tahoma" w:hAnsi="Tahoma" w:cs="Tahoma"/>
          <w:sz w:val="10"/>
          <w:szCs w:val="10"/>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E31362">
            <w:pPr>
              <w:keepNext/>
              <w:numPr>
                <w:ilvl w:val="0"/>
                <w:numId w:val="10"/>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E31362">
            <w:pPr>
              <w:keepNext/>
              <w:numPr>
                <w:ilvl w:val="0"/>
                <w:numId w:val="10"/>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E31362">
            <w:pPr>
              <w:keepNext/>
              <w:numPr>
                <w:ilvl w:val="0"/>
                <w:numId w:val="10"/>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E31362">
            <w:pPr>
              <w:keepNext/>
              <w:numPr>
                <w:ilvl w:val="0"/>
                <w:numId w:val="10"/>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C018DD" w:rsidRDefault="005B3EE7" w:rsidP="00820F03">
      <w:pPr>
        <w:keepNext/>
        <w:jc w:val="both"/>
        <w:rPr>
          <w:rFonts w:ascii="Tahoma" w:hAnsi="Tahoma" w:cs="Tahoma"/>
          <w:b/>
          <w:bCs/>
        </w:rPr>
      </w:pPr>
      <w:r w:rsidRPr="00283D9D">
        <w:rPr>
          <w:rFonts w:ascii="Tahoma" w:hAnsi="Tahoma" w:cs="Tahoma"/>
          <w:bCs/>
        </w:rPr>
        <w:t>Številka javnega naročila:</w:t>
      </w:r>
      <w:r w:rsidR="002532A6" w:rsidRPr="00283D9D">
        <w:rPr>
          <w:rFonts w:ascii="Tahoma" w:hAnsi="Tahoma" w:cs="Tahoma"/>
          <w:bCs/>
        </w:rPr>
        <w:t xml:space="preserve"> </w:t>
      </w:r>
      <w:r w:rsidR="009A5594" w:rsidRPr="00283D9D">
        <w:rPr>
          <w:rFonts w:ascii="Tahoma" w:hAnsi="Tahoma" w:cs="Tahoma"/>
          <w:b/>
          <w:bCs/>
        </w:rPr>
        <w:t>JPE-SIR-</w:t>
      </w:r>
      <w:r w:rsidR="009B2939">
        <w:rPr>
          <w:rFonts w:ascii="Tahoma" w:hAnsi="Tahoma" w:cs="Tahoma"/>
          <w:b/>
          <w:bCs/>
        </w:rPr>
        <w:t>88/21</w:t>
      </w:r>
      <w:r w:rsidR="006336FD" w:rsidRPr="00283D9D">
        <w:rPr>
          <w:rFonts w:ascii="Tahoma" w:hAnsi="Tahoma" w:cs="Tahoma"/>
          <w:bCs/>
        </w:rPr>
        <w:t xml:space="preserve"> </w:t>
      </w:r>
      <w:r w:rsidR="00CC28AD" w:rsidRPr="00283D9D">
        <w:rPr>
          <w:rFonts w:ascii="Tahoma" w:hAnsi="Tahoma" w:cs="Tahoma"/>
          <w:b/>
          <w:bCs/>
        </w:rPr>
        <w:t xml:space="preserve">Izvedba </w:t>
      </w:r>
      <w:r w:rsidR="00445AC3" w:rsidRPr="00283D9D">
        <w:rPr>
          <w:rFonts w:ascii="Tahoma" w:hAnsi="Tahoma" w:cs="Tahoma"/>
          <w:b/>
          <w:bCs/>
        </w:rPr>
        <w:t>gradbenih</w:t>
      </w:r>
      <w:r w:rsidR="00CC28AD" w:rsidRPr="00283D9D">
        <w:rPr>
          <w:rFonts w:ascii="Tahoma" w:hAnsi="Tahoma" w:cs="Tahoma"/>
          <w:b/>
          <w:bCs/>
        </w:rPr>
        <w:t xml:space="preserve"> del</w:t>
      </w:r>
      <w:r w:rsidR="00642E53">
        <w:rPr>
          <w:rFonts w:ascii="Tahoma" w:hAnsi="Tahoma" w:cs="Tahoma"/>
          <w:b/>
          <w:bCs/>
        </w:rPr>
        <w:t xml:space="preserve"> </w:t>
      </w:r>
      <w:r w:rsidR="0095092D" w:rsidRPr="0095092D">
        <w:rPr>
          <w:rFonts w:ascii="Tahoma" w:hAnsi="Tahoma" w:cs="Tahoma"/>
          <w:b/>
          <w:bCs/>
        </w:rPr>
        <w:t>po sklopih</w:t>
      </w:r>
      <w:r w:rsidR="0095092D" w:rsidRPr="002532A6">
        <w:rPr>
          <w:rFonts w:ascii="Tahoma" w:hAnsi="Tahoma" w:cs="Tahoma"/>
          <w:bCs/>
        </w:rPr>
        <w:t xml:space="preserve"> (ustrezno obkrožite)</w:t>
      </w:r>
      <w:r w:rsidR="0095092D">
        <w:rPr>
          <w:rFonts w:ascii="Tahoma" w:hAnsi="Tahoma" w:cs="Tahoma"/>
          <w:bCs/>
        </w:rPr>
        <w:t>:</w:t>
      </w:r>
    </w:p>
    <w:p w:rsidR="0095092D" w:rsidRDefault="0095092D" w:rsidP="0095092D">
      <w:pPr>
        <w:keepNext/>
        <w:numPr>
          <w:ilvl w:val="0"/>
          <w:numId w:val="36"/>
        </w:numPr>
        <w:tabs>
          <w:tab w:val="clear" w:pos="720"/>
        </w:tabs>
        <w:ind w:left="426" w:hanging="284"/>
        <w:rPr>
          <w:rFonts w:ascii="Tahoma" w:hAnsi="Tahoma" w:cs="Tahoma"/>
        </w:rPr>
      </w:pPr>
      <w:r w:rsidRPr="00D367B3">
        <w:rPr>
          <w:rFonts w:ascii="Tahoma" w:hAnsi="Tahoma" w:cs="Tahoma"/>
        </w:rPr>
        <w:t>30II-837-000 Gradnja nadomestnega plinovoda S1030 po Cvetkovi ulici (Supernova)</w:t>
      </w:r>
    </w:p>
    <w:p w:rsidR="0095092D" w:rsidRPr="00D367B3" w:rsidRDefault="0095092D" w:rsidP="0095092D">
      <w:pPr>
        <w:keepNext/>
        <w:numPr>
          <w:ilvl w:val="0"/>
          <w:numId w:val="36"/>
        </w:numPr>
        <w:tabs>
          <w:tab w:val="clear" w:pos="720"/>
        </w:tabs>
        <w:ind w:left="426" w:hanging="284"/>
        <w:rPr>
          <w:rFonts w:ascii="Tahoma" w:hAnsi="Tahoma" w:cs="Tahoma"/>
        </w:rPr>
      </w:pPr>
      <w:r w:rsidRPr="00D367B3">
        <w:rPr>
          <w:rFonts w:ascii="Tahoma" w:hAnsi="Tahoma" w:cs="Tahoma"/>
        </w:rPr>
        <w:t>30III434/116 Gradnja glavnega vročevoda T903 in T913 na območju OŠ Savsko naselje</w:t>
      </w:r>
    </w:p>
    <w:p w:rsidR="0095092D" w:rsidRPr="00283D9D" w:rsidRDefault="0095092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w:t>
      </w:r>
      <w:r w:rsidR="00574899">
        <w:rPr>
          <w:rFonts w:ascii="Tahoma" w:hAnsi="Tahoma" w:cs="Tahoma"/>
        </w:rPr>
        <w:t>pošta</w:t>
      </w:r>
      <w:r w:rsidR="00574899" w:rsidRPr="00C86E0F">
        <w:rPr>
          <w:rFonts w:ascii="Tahoma" w:hAnsi="Tahoma" w:cs="Tahoma"/>
        </w:rPr>
        <w:t xml:space="preserve"> </w:t>
      </w:r>
      <w:r w:rsidRPr="00C86E0F">
        <w:rPr>
          <w:rFonts w:ascii="Tahoma" w:hAnsi="Tahoma" w:cs="Tahoma"/>
        </w:rPr>
        <w:t>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83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199"/>
        <w:gridCol w:w="2168"/>
      </w:tblGrid>
      <w:tr w:rsidR="009347CC" w:rsidRPr="001D2CF7" w:rsidTr="009347CC">
        <w:trPr>
          <w:trHeight w:val="340"/>
        </w:trPr>
        <w:tc>
          <w:tcPr>
            <w:tcW w:w="6199" w:type="dxa"/>
            <w:tcBorders>
              <w:top w:val="single" w:sz="4" w:space="0" w:color="auto"/>
              <w:left w:val="single" w:sz="4" w:space="0" w:color="auto"/>
              <w:bottom w:val="single" w:sz="4" w:space="0" w:color="auto"/>
              <w:right w:val="single" w:sz="4" w:space="0" w:color="auto"/>
            </w:tcBorders>
            <w:vAlign w:val="center"/>
          </w:tcPr>
          <w:p w:rsidR="009347CC" w:rsidRPr="008D3521" w:rsidRDefault="009347CC" w:rsidP="001D2CF7">
            <w:pPr>
              <w:pStyle w:val="Odstavekseznama"/>
              <w:rPr>
                <w:rFonts w:ascii="Tahoma" w:hAnsi="Tahoma" w:cs="Tahoma"/>
              </w:rPr>
            </w:pPr>
            <w:r w:rsidRPr="008D3521">
              <w:rPr>
                <w:rFonts w:ascii="Tahoma" w:hAnsi="Tahoma" w:cs="Tahoma"/>
              </w:rPr>
              <w:t>Opis – gradbena dela</w:t>
            </w:r>
          </w:p>
        </w:tc>
        <w:tc>
          <w:tcPr>
            <w:tcW w:w="2168" w:type="dxa"/>
            <w:tcBorders>
              <w:top w:val="single" w:sz="4" w:space="0" w:color="auto"/>
              <w:left w:val="single" w:sz="4" w:space="0" w:color="auto"/>
              <w:bottom w:val="single" w:sz="4" w:space="0" w:color="auto"/>
              <w:right w:val="single" w:sz="4" w:space="0" w:color="auto"/>
            </w:tcBorders>
            <w:vAlign w:val="center"/>
          </w:tcPr>
          <w:p w:rsidR="009347CC" w:rsidRPr="008D3521" w:rsidRDefault="009347CC" w:rsidP="006E33A9">
            <w:pPr>
              <w:jc w:val="center"/>
              <w:rPr>
                <w:rFonts w:ascii="Tahoma" w:hAnsi="Tahoma" w:cs="Tahoma"/>
                <w:color w:val="000000"/>
              </w:rPr>
            </w:pPr>
            <w:r w:rsidRPr="008D3521">
              <w:rPr>
                <w:rFonts w:ascii="Tahoma" w:hAnsi="Tahoma" w:cs="Tahoma"/>
                <w:color w:val="000000"/>
              </w:rPr>
              <w:t>EUR brez DDV</w:t>
            </w:r>
          </w:p>
        </w:tc>
      </w:tr>
      <w:tr w:rsidR="00507F58" w:rsidRPr="001D2CF7" w:rsidTr="0095092D">
        <w:trPr>
          <w:trHeight w:val="489"/>
        </w:trPr>
        <w:tc>
          <w:tcPr>
            <w:tcW w:w="6199" w:type="dxa"/>
            <w:tcBorders>
              <w:top w:val="single" w:sz="4" w:space="0" w:color="auto"/>
              <w:left w:val="single" w:sz="4" w:space="0" w:color="auto"/>
              <w:bottom w:val="single" w:sz="4" w:space="0" w:color="auto"/>
              <w:right w:val="single" w:sz="4" w:space="0" w:color="auto"/>
            </w:tcBorders>
            <w:vAlign w:val="center"/>
          </w:tcPr>
          <w:p w:rsidR="00507F58" w:rsidRPr="0095092D" w:rsidRDefault="00507F58" w:rsidP="0095092D">
            <w:pPr>
              <w:pStyle w:val="Odstavekseznama"/>
              <w:keepLines/>
              <w:widowControl w:val="0"/>
              <w:numPr>
                <w:ilvl w:val="0"/>
                <w:numId w:val="32"/>
              </w:numPr>
              <w:jc w:val="both"/>
              <w:rPr>
                <w:rFonts w:ascii="Tahoma" w:hAnsi="Tahoma" w:cs="Tahoma"/>
              </w:rPr>
            </w:pPr>
            <w:r w:rsidRPr="00507F58">
              <w:rPr>
                <w:rFonts w:ascii="Tahoma" w:hAnsi="Tahoma" w:cs="Tahoma"/>
              </w:rPr>
              <w:t>30II-837-000 Gradnja nadomestnega plinovoda S1030 po Cvetkovi ulici (Supernova)</w:t>
            </w:r>
          </w:p>
        </w:tc>
        <w:tc>
          <w:tcPr>
            <w:tcW w:w="2168" w:type="dxa"/>
            <w:tcBorders>
              <w:top w:val="single" w:sz="4" w:space="0" w:color="auto"/>
              <w:left w:val="single" w:sz="4" w:space="0" w:color="auto"/>
              <w:bottom w:val="single" w:sz="4" w:space="0" w:color="auto"/>
              <w:right w:val="single" w:sz="4" w:space="0" w:color="auto"/>
            </w:tcBorders>
            <w:vAlign w:val="center"/>
          </w:tcPr>
          <w:p w:rsidR="00507F58" w:rsidRPr="008D3521" w:rsidRDefault="00507F58" w:rsidP="00507F58">
            <w:pPr>
              <w:jc w:val="center"/>
              <w:rPr>
                <w:rFonts w:ascii="Tahoma" w:hAnsi="Tahoma" w:cs="Tahoma"/>
                <w:color w:val="000000"/>
              </w:rPr>
            </w:pPr>
          </w:p>
        </w:tc>
      </w:tr>
      <w:tr w:rsidR="00507F58" w:rsidRPr="001D2CF7" w:rsidTr="009347CC">
        <w:trPr>
          <w:trHeight w:val="519"/>
        </w:trPr>
        <w:tc>
          <w:tcPr>
            <w:tcW w:w="6199" w:type="dxa"/>
            <w:tcBorders>
              <w:top w:val="single" w:sz="4" w:space="0" w:color="auto"/>
              <w:left w:val="single" w:sz="4" w:space="0" w:color="auto"/>
              <w:bottom w:val="single" w:sz="4" w:space="0" w:color="auto"/>
              <w:right w:val="single" w:sz="4" w:space="0" w:color="auto"/>
            </w:tcBorders>
            <w:vAlign w:val="center"/>
          </w:tcPr>
          <w:p w:rsidR="00507F58" w:rsidRPr="00507F58" w:rsidRDefault="00507F58" w:rsidP="00E31362">
            <w:pPr>
              <w:pStyle w:val="Odstavekseznama"/>
              <w:keepLines/>
              <w:widowControl w:val="0"/>
              <w:numPr>
                <w:ilvl w:val="0"/>
                <w:numId w:val="32"/>
              </w:numPr>
              <w:jc w:val="both"/>
              <w:rPr>
                <w:rFonts w:ascii="Tahoma" w:hAnsi="Tahoma" w:cs="Tahoma"/>
              </w:rPr>
            </w:pPr>
            <w:r w:rsidRPr="00507F58">
              <w:rPr>
                <w:rFonts w:ascii="Tahoma" w:hAnsi="Tahoma" w:cs="Tahoma"/>
              </w:rPr>
              <w:t>30III434/116 Gradnja glavnega vročevoda T903 in T913 na območju OŠ Savsko naselje</w:t>
            </w:r>
          </w:p>
        </w:tc>
        <w:tc>
          <w:tcPr>
            <w:tcW w:w="2168" w:type="dxa"/>
            <w:tcBorders>
              <w:top w:val="single" w:sz="4" w:space="0" w:color="auto"/>
              <w:left w:val="single" w:sz="4" w:space="0" w:color="auto"/>
              <w:bottom w:val="single" w:sz="4" w:space="0" w:color="auto"/>
              <w:right w:val="single" w:sz="4" w:space="0" w:color="auto"/>
            </w:tcBorders>
            <w:vAlign w:val="center"/>
          </w:tcPr>
          <w:p w:rsidR="00507F58" w:rsidRPr="008D3521" w:rsidRDefault="00507F58" w:rsidP="00507F58">
            <w:pPr>
              <w:jc w:val="center"/>
              <w:rPr>
                <w:rFonts w:ascii="Tahoma" w:hAnsi="Tahoma" w:cs="Tahoma"/>
                <w:color w:val="000000"/>
              </w:rPr>
            </w:pPr>
          </w:p>
        </w:tc>
      </w:tr>
      <w:tr w:rsidR="00507F58" w:rsidRPr="001D2CF7" w:rsidTr="0095092D">
        <w:trPr>
          <w:trHeight w:val="407"/>
        </w:trPr>
        <w:tc>
          <w:tcPr>
            <w:tcW w:w="6199" w:type="dxa"/>
            <w:tcBorders>
              <w:top w:val="single" w:sz="4" w:space="0" w:color="auto"/>
              <w:left w:val="single" w:sz="4" w:space="0" w:color="auto"/>
              <w:bottom w:val="single" w:sz="4" w:space="0" w:color="auto"/>
              <w:right w:val="single" w:sz="4" w:space="0" w:color="auto"/>
            </w:tcBorders>
            <w:vAlign w:val="center"/>
          </w:tcPr>
          <w:p w:rsidR="00507F58" w:rsidRPr="009347CC" w:rsidRDefault="00507F58" w:rsidP="0095092D">
            <w:pPr>
              <w:ind w:left="705"/>
              <w:jc w:val="both"/>
              <w:rPr>
                <w:rFonts w:ascii="Tahoma" w:hAnsi="Tahoma" w:cs="Tahoma"/>
              </w:rPr>
            </w:pPr>
            <w:r>
              <w:rPr>
                <w:rFonts w:ascii="Tahoma" w:hAnsi="Tahoma" w:cs="Tahoma"/>
              </w:rPr>
              <w:t>S</w:t>
            </w:r>
            <w:r w:rsidR="0095092D">
              <w:rPr>
                <w:rFonts w:ascii="Tahoma" w:hAnsi="Tahoma" w:cs="Tahoma"/>
              </w:rPr>
              <w:t>KUPAJ</w:t>
            </w:r>
            <w:r>
              <w:rPr>
                <w:rFonts w:ascii="Tahoma" w:hAnsi="Tahoma" w:cs="Tahoma"/>
              </w:rPr>
              <w:t>:</w:t>
            </w:r>
          </w:p>
        </w:tc>
        <w:tc>
          <w:tcPr>
            <w:tcW w:w="2168" w:type="dxa"/>
            <w:tcBorders>
              <w:top w:val="single" w:sz="4" w:space="0" w:color="auto"/>
              <w:left w:val="single" w:sz="4" w:space="0" w:color="auto"/>
              <w:bottom w:val="single" w:sz="4" w:space="0" w:color="auto"/>
              <w:right w:val="single" w:sz="4" w:space="0" w:color="auto"/>
            </w:tcBorders>
            <w:vAlign w:val="center"/>
          </w:tcPr>
          <w:p w:rsidR="00507F58" w:rsidRPr="008D3521" w:rsidRDefault="00507F58" w:rsidP="00507F58">
            <w:pPr>
              <w:jc w:val="center"/>
              <w:rPr>
                <w:rFonts w:ascii="Tahoma" w:hAnsi="Tahoma" w:cs="Tahoma"/>
                <w:color w:val="000000"/>
              </w:rPr>
            </w:pPr>
          </w:p>
        </w:tc>
      </w:tr>
    </w:tbl>
    <w:p w:rsidR="003C6208" w:rsidRPr="001D2CF7" w:rsidRDefault="003C6208" w:rsidP="00A63573">
      <w:pPr>
        <w:rPr>
          <w:rFonts w:ascii="Tahoma" w:hAnsi="Tahoma" w:cs="Tahoma"/>
        </w:rPr>
      </w:pPr>
    </w:p>
    <w:p w:rsidR="00355F1E" w:rsidRPr="00FF5BBC" w:rsidRDefault="000566F5" w:rsidP="00A63573">
      <w:pPr>
        <w:numPr>
          <w:ilvl w:val="0"/>
          <w:numId w:val="6"/>
        </w:numPr>
        <w:rPr>
          <w:rFonts w:ascii="Tahoma" w:hAnsi="Tahoma" w:cs="Tahoma"/>
          <w:bCs/>
          <w:iCs/>
        </w:rPr>
      </w:pPr>
      <w:r w:rsidRPr="00FF5BBC">
        <w:rPr>
          <w:rFonts w:ascii="Tahoma" w:hAnsi="Tahoma" w:cs="Tahoma"/>
        </w:rPr>
        <w:t xml:space="preserve">VELJAVNOST PONUDBE: </w:t>
      </w:r>
      <w:r w:rsidR="00283D9D" w:rsidRPr="00FF5BBC">
        <w:rPr>
          <w:rFonts w:ascii="Tahoma" w:hAnsi="Tahoma" w:cs="Tahoma"/>
        </w:rPr>
        <w:t xml:space="preserve">31. </w:t>
      </w:r>
      <w:r w:rsidR="00AB2C08" w:rsidRPr="00FF5BBC">
        <w:rPr>
          <w:rFonts w:ascii="Tahoma" w:hAnsi="Tahoma" w:cs="Tahoma"/>
        </w:rPr>
        <w:t>maj</w:t>
      </w:r>
      <w:r w:rsidR="00283D9D" w:rsidRPr="00FF5BBC">
        <w:rPr>
          <w:rFonts w:ascii="Tahoma" w:hAnsi="Tahoma" w:cs="Tahoma"/>
        </w:rPr>
        <w:t xml:space="preserve">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9320D">
        <w:rPr>
          <w:rFonts w:ascii="Tahoma" w:hAnsi="Tahoma" w:cs="Tahoma"/>
          <w:sz w:val="20"/>
          <w:lang w:val="sl-SI"/>
        </w:rPr>
        <w:t xml:space="preserve">     </w:t>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9A5594">
        <w:rPr>
          <w:rFonts w:ascii="Tahoma" w:hAnsi="Tahoma" w:cs="Tahoma"/>
          <w:b/>
        </w:rPr>
        <w:t>JPE-SIR-</w:t>
      </w:r>
      <w:r w:rsidR="009B2939">
        <w:rPr>
          <w:rFonts w:ascii="Tahoma" w:hAnsi="Tahoma" w:cs="Tahoma"/>
          <w:b/>
        </w:rPr>
        <w:t>88/21</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963034">
        <w:rPr>
          <w:rFonts w:ascii="Tahoma" w:hAnsi="Tahoma" w:cs="Tahoma"/>
          <w:b/>
        </w:rPr>
        <w:t xml:space="preserve">po dveh sklopih </w:t>
      </w:r>
      <w:r w:rsidR="00E14E2A" w:rsidRPr="00D8497B">
        <w:rPr>
          <w:rFonts w:ascii="Tahoma" w:hAnsi="Tahoma" w:cs="Tahoma"/>
        </w:rPr>
        <w:t>i</w:t>
      </w:r>
      <w:r w:rsidR="00E14E2A" w:rsidRPr="00C525C9">
        <w:rPr>
          <w:rFonts w:ascii="Tahoma" w:hAnsi="Tahoma" w:cs="Tahoma"/>
        </w:rPr>
        <w:t>zjavljamo da</w:t>
      </w:r>
      <w:r w:rsidRPr="00C525C9">
        <w:rPr>
          <w:rFonts w:ascii="Tahoma" w:hAnsi="Tahoma" w:cs="Tahoma"/>
        </w:rPr>
        <w:t>:</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E31362">
      <w:pPr>
        <w:keepLines/>
        <w:widowControl w:val="0"/>
        <w:numPr>
          <w:ilvl w:val="0"/>
          <w:numId w:val="19"/>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Pr>
          <w:rFonts w:ascii="Tahoma" w:eastAsia="Calibri" w:hAnsi="Tahoma" w:cs="Tahoma"/>
          <w:lang w:eastAsia="en-US"/>
        </w:rPr>
        <w:t xml:space="preserve"> in 158/20</w:t>
      </w:r>
      <w:r w:rsidRPr="004D1204">
        <w:rPr>
          <w:rFonts w:ascii="Tahoma" w:eastAsia="Calibri" w:hAnsi="Tahoma" w:cs="Tahoma"/>
          <w:lang w:eastAsia="en-US"/>
        </w:rPr>
        <w:t>);</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E31362">
      <w:pPr>
        <w:keepLines/>
        <w:widowControl w:val="0"/>
        <w:numPr>
          <w:ilvl w:val="0"/>
          <w:numId w:val="20"/>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E31362">
      <w:pPr>
        <w:keepLines/>
        <w:widowControl w:val="0"/>
        <w:numPr>
          <w:ilvl w:val="0"/>
          <w:numId w:val="20"/>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E31362">
      <w:pPr>
        <w:keepLines/>
        <w:widowControl w:val="0"/>
        <w:numPr>
          <w:ilvl w:val="0"/>
          <w:numId w:val="21"/>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9A5594">
        <w:rPr>
          <w:rFonts w:ascii="Tahoma" w:hAnsi="Tahoma" w:cs="Tahoma"/>
        </w:rPr>
        <w:t>JPE-SIR-</w:t>
      </w:r>
      <w:r w:rsidR="009B2939">
        <w:rPr>
          <w:rFonts w:ascii="Tahoma" w:hAnsi="Tahoma" w:cs="Tahoma"/>
        </w:rPr>
        <w:t>88/21</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E31362">
      <w:pPr>
        <w:keepLines/>
        <w:widowControl w:val="0"/>
        <w:numPr>
          <w:ilvl w:val="0"/>
          <w:numId w:val="21"/>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9A5594">
        <w:rPr>
          <w:rFonts w:ascii="Tahoma" w:hAnsi="Tahoma" w:cs="Tahoma"/>
        </w:rPr>
        <w:t>JPE-SIR-</w:t>
      </w:r>
      <w:r w:rsidR="009B2939">
        <w:rPr>
          <w:rFonts w:ascii="Tahoma" w:hAnsi="Tahoma" w:cs="Tahoma"/>
        </w:rPr>
        <w:t>88/21</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w:t>
      </w:r>
      <w:r w:rsidR="00367036">
        <w:rPr>
          <w:rFonts w:ascii="Tahoma" w:hAnsi="Tahoma" w:cs="Tahoma"/>
          <w:bCs/>
          <w:i/>
          <w:iCs/>
          <w:u w:val="single"/>
        </w:rPr>
        <w:t>,</w:t>
      </w:r>
      <w:r w:rsidRPr="004D1204">
        <w:rPr>
          <w:rFonts w:ascii="Tahoma" w:hAnsi="Tahoma" w:cs="Tahoma"/>
          <w:bCs/>
          <w:i/>
          <w:iCs/>
          <w:u w:val="single"/>
        </w:rPr>
        <w:t xml:space="preserve">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9A5594">
        <w:rPr>
          <w:rFonts w:ascii="Tahoma" w:hAnsi="Tahoma" w:cs="Tahoma"/>
          <w:b/>
        </w:rPr>
        <w:t>JPE-SIR-</w:t>
      </w:r>
      <w:r w:rsidR="009B2939">
        <w:rPr>
          <w:rFonts w:ascii="Tahoma" w:hAnsi="Tahoma" w:cs="Tahoma"/>
          <w:b/>
        </w:rPr>
        <w:t>88/21</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w:t>
      </w:r>
      <w:r w:rsidR="005B244F" w:rsidRPr="006007C8">
        <w:rPr>
          <w:rFonts w:ascii="Tahoma" w:hAnsi="Tahoma" w:cs="Tahoma"/>
          <w:b/>
        </w:rPr>
        <w:t xml:space="preserve"> </w:t>
      </w:r>
      <w:r w:rsidR="00F42850">
        <w:rPr>
          <w:rFonts w:ascii="Tahoma" w:hAnsi="Tahoma" w:cs="Tahoma"/>
          <w:b/>
        </w:rPr>
        <w:t>po dveh sklopih</w:t>
      </w:r>
      <w:r w:rsidR="00CF0DE0">
        <w:rPr>
          <w:rFonts w:ascii="Tahoma" w:hAnsi="Tahoma" w:cs="Tahoma"/>
          <w:b/>
        </w:rPr>
        <w:br/>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Pr>
          <w:rFonts w:ascii="Tahoma" w:hAnsi="Tahoma" w:cs="Tahoma"/>
        </w:rPr>
        <w:t>.</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95092D">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w:t>
      </w:r>
      <w:r w:rsidR="009B2939">
        <w:rPr>
          <w:rFonts w:ascii="Tahoma" w:hAnsi="Tahoma" w:cs="Tahoma"/>
          <w:b/>
        </w:rPr>
        <w:t>88/21</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w:t>
      </w:r>
      <w:r w:rsidR="00C9718C">
        <w:rPr>
          <w:rFonts w:ascii="Tahoma" w:hAnsi="Tahoma" w:cs="Tahoma"/>
          <w:b/>
        </w:rPr>
        <w:t>po dveh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330D5B">
        <w:rPr>
          <w:rFonts w:ascii="Tahoma" w:hAnsi="Tahoma" w:cs="Tahoma"/>
        </w:rPr>
        <w:t>5</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9"/>
        <w:gridCol w:w="4536"/>
        <w:gridCol w:w="850"/>
        <w:gridCol w:w="851"/>
      </w:tblGrid>
      <w:tr w:rsidR="0095092D" w:rsidRPr="00866D91" w:rsidTr="00AE74B8">
        <w:tc>
          <w:tcPr>
            <w:tcW w:w="3119" w:type="dxa"/>
          </w:tcPr>
          <w:p w:rsidR="0095092D" w:rsidRPr="00502E21" w:rsidRDefault="0095092D" w:rsidP="00283D9D">
            <w:pPr>
              <w:jc w:val="center"/>
              <w:outlineLvl w:val="0"/>
              <w:rPr>
                <w:rFonts w:ascii="Tahoma" w:hAnsi="Tahoma" w:cs="Tahoma"/>
              </w:rPr>
            </w:pPr>
            <w:r>
              <w:rPr>
                <w:rFonts w:ascii="Tahoma" w:hAnsi="Tahoma" w:cs="Tahoma"/>
              </w:rPr>
              <w:t>Investitor referenčnega objekta</w:t>
            </w:r>
          </w:p>
        </w:tc>
        <w:tc>
          <w:tcPr>
            <w:tcW w:w="4536" w:type="dxa"/>
          </w:tcPr>
          <w:p w:rsidR="0095092D" w:rsidRPr="00502E21" w:rsidRDefault="0095092D" w:rsidP="00283D9D">
            <w:pPr>
              <w:jc w:val="center"/>
              <w:outlineLvl w:val="0"/>
              <w:rPr>
                <w:rFonts w:ascii="Tahoma" w:hAnsi="Tahoma" w:cs="Tahoma"/>
              </w:rPr>
            </w:pPr>
            <w:r w:rsidRPr="00502E21">
              <w:rPr>
                <w:rFonts w:ascii="Tahoma" w:hAnsi="Tahoma" w:cs="Tahoma"/>
              </w:rPr>
              <w:t>Navedba</w:t>
            </w:r>
            <w:r>
              <w:rPr>
                <w:rFonts w:ascii="Tahoma" w:hAnsi="Tahoma" w:cs="Tahoma"/>
              </w:rPr>
              <w:t xml:space="preserve"> / opis</w:t>
            </w:r>
            <w:r w:rsidRPr="00502E21">
              <w:rPr>
                <w:rFonts w:ascii="Tahoma" w:hAnsi="Tahoma" w:cs="Tahoma"/>
              </w:rPr>
              <w:t xml:space="preserve"> referenčnih del</w:t>
            </w:r>
            <w:r>
              <w:rPr>
                <w:rFonts w:ascii="Tahoma" w:hAnsi="Tahoma" w:cs="Tahoma"/>
              </w:rPr>
              <w:t xml:space="preserve"> in vrsta cevovoda</w:t>
            </w:r>
          </w:p>
        </w:tc>
        <w:tc>
          <w:tcPr>
            <w:tcW w:w="850" w:type="dxa"/>
          </w:tcPr>
          <w:p w:rsidR="0095092D" w:rsidRPr="00DF23E0" w:rsidRDefault="0095092D" w:rsidP="00283D9D">
            <w:pPr>
              <w:jc w:val="center"/>
              <w:outlineLvl w:val="0"/>
              <w:rPr>
                <w:rFonts w:ascii="Tahoma" w:hAnsi="Tahoma" w:cs="Tahoma"/>
                <w:sz w:val="14"/>
                <w:szCs w:val="14"/>
              </w:rPr>
            </w:pPr>
            <w:r w:rsidRPr="00DF23E0">
              <w:rPr>
                <w:rFonts w:ascii="Tahoma" w:hAnsi="Tahoma" w:cs="Tahoma"/>
                <w:sz w:val="14"/>
                <w:szCs w:val="14"/>
              </w:rPr>
              <w:t xml:space="preserve">Dolžina </w:t>
            </w:r>
            <w:r w:rsidR="00AE74B8">
              <w:rPr>
                <w:rFonts w:ascii="Tahoma" w:hAnsi="Tahoma" w:cs="Tahoma"/>
                <w:sz w:val="14"/>
                <w:szCs w:val="14"/>
              </w:rPr>
              <w:t xml:space="preserve">cevovoda </w:t>
            </w:r>
            <w:r w:rsidRPr="00DF23E0">
              <w:rPr>
                <w:rFonts w:ascii="Tahoma" w:hAnsi="Tahoma" w:cs="Tahoma"/>
                <w:sz w:val="14"/>
                <w:szCs w:val="14"/>
              </w:rPr>
              <w:t>v metrih</w:t>
            </w:r>
          </w:p>
        </w:tc>
        <w:tc>
          <w:tcPr>
            <w:tcW w:w="851" w:type="dxa"/>
          </w:tcPr>
          <w:p w:rsidR="0095092D" w:rsidRPr="00DF23E0" w:rsidRDefault="0095092D" w:rsidP="0095092D">
            <w:pPr>
              <w:ind w:left="-70"/>
              <w:jc w:val="center"/>
              <w:outlineLvl w:val="0"/>
              <w:rPr>
                <w:rFonts w:ascii="Tahoma" w:hAnsi="Tahoma" w:cs="Tahoma"/>
                <w:sz w:val="14"/>
                <w:szCs w:val="14"/>
              </w:rPr>
            </w:pPr>
            <w:r w:rsidRPr="00DF23E0">
              <w:rPr>
                <w:rFonts w:ascii="Tahoma" w:hAnsi="Tahoma" w:cs="Tahoma"/>
                <w:sz w:val="14"/>
                <w:szCs w:val="14"/>
              </w:rPr>
              <w:t>Leto zaključka gradnje</w:t>
            </w: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r w:rsidR="0095092D" w:rsidRPr="00FF1DE0" w:rsidTr="00AE74B8">
        <w:trPr>
          <w:trHeight w:val="907"/>
        </w:trPr>
        <w:tc>
          <w:tcPr>
            <w:tcW w:w="3119" w:type="dxa"/>
          </w:tcPr>
          <w:p w:rsidR="0095092D" w:rsidRPr="00FF1DE0" w:rsidRDefault="0095092D" w:rsidP="00283D9D">
            <w:pPr>
              <w:spacing w:before="240" w:after="240"/>
              <w:outlineLvl w:val="0"/>
              <w:rPr>
                <w:rFonts w:ascii="Tahoma" w:hAnsi="Tahoma" w:cs="Tahoma"/>
                <w:sz w:val="22"/>
              </w:rPr>
            </w:pPr>
          </w:p>
        </w:tc>
        <w:tc>
          <w:tcPr>
            <w:tcW w:w="4536" w:type="dxa"/>
          </w:tcPr>
          <w:p w:rsidR="0095092D" w:rsidRPr="00FF1DE0" w:rsidRDefault="0095092D" w:rsidP="00283D9D">
            <w:pPr>
              <w:spacing w:before="240" w:after="240"/>
              <w:outlineLvl w:val="0"/>
              <w:rPr>
                <w:rFonts w:ascii="Tahoma" w:hAnsi="Tahoma" w:cs="Tahoma"/>
                <w:sz w:val="22"/>
              </w:rPr>
            </w:pPr>
          </w:p>
        </w:tc>
        <w:tc>
          <w:tcPr>
            <w:tcW w:w="850" w:type="dxa"/>
          </w:tcPr>
          <w:p w:rsidR="0095092D" w:rsidRPr="00FF1DE0" w:rsidRDefault="0095092D" w:rsidP="00283D9D">
            <w:pPr>
              <w:spacing w:before="240" w:after="240"/>
              <w:outlineLvl w:val="0"/>
              <w:rPr>
                <w:rFonts w:ascii="Tahoma" w:hAnsi="Tahoma" w:cs="Tahoma"/>
                <w:sz w:val="22"/>
              </w:rPr>
            </w:pPr>
          </w:p>
        </w:tc>
        <w:tc>
          <w:tcPr>
            <w:tcW w:w="851" w:type="dxa"/>
          </w:tcPr>
          <w:p w:rsidR="0095092D" w:rsidRPr="00FF1DE0" w:rsidRDefault="0095092D" w:rsidP="00283D9D">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283D9D"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283D9D" w:rsidTr="00C841C8">
        <w:trPr>
          <w:trHeight w:val="105"/>
        </w:trPr>
        <w:tc>
          <w:tcPr>
            <w:tcW w:w="543" w:type="dxa"/>
            <w:tcBorders>
              <w:top w:val="single" w:sz="4" w:space="0" w:color="auto"/>
              <w:bottom w:val="single" w:sz="4" w:space="0" w:color="auto"/>
              <w:right w:val="nil"/>
            </w:tcBorders>
          </w:tcPr>
          <w:p w:rsidR="006E39D2" w:rsidRPr="00283D9D" w:rsidRDefault="006E39D2" w:rsidP="004D1204">
            <w:pPr>
              <w:keepNext/>
              <w:jc w:val="right"/>
              <w:rPr>
                <w:rFonts w:ascii="Tahoma" w:hAnsi="Tahoma" w:cs="Tahoma"/>
              </w:rPr>
            </w:pPr>
            <w:r w:rsidRPr="00283D9D">
              <w:rPr>
                <w:rFonts w:ascii="Tahoma" w:hAnsi="Tahoma" w:cs="Tahoma"/>
              </w:rPr>
              <w:t xml:space="preserve">      </w:t>
            </w:r>
          </w:p>
        </w:tc>
        <w:tc>
          <w:tcPr>
            <w:tcW w:w="5304" w:type="dxa"/>
            <w:tcBorders>
              <w:top w:val="single" w:sz="4" w:space="0" w:color="auto"/>
              <w:left w:val="nil"/>
              <w:bottom w:val="single" w:sz="4" w:space="0" w:color="auto"/>
            </w:tcBorders>
          </w:tcPr>
          <w:p w:rsidR="006E39D2" w:rsidRPr="00330D5B" w:rsidRDefault="00442CEE" w:rsidP="004D1204">
            <w:pPr>
              <w:keepNext/>
              <w:rPr>
                <w:rFonts w:ascii="Tahoma" w:hAnsi="Tahoma" w:cs="Tahoma"/>
              </w:rPr>
            </w:pPr>
            <w:r w:rsidRPr="0095092D">
              <w:rPr>
                <w:rFonts w:ascii="Tahoma" w:hAnsi="Tahoma" w:cs="Tahoma"/>
              </w:rPr>
              <w:t xml:space="preserve">POTRDILO </w:t>
            </w:r>
            <w:r w:rsidR="003B3DC2" w:rsidRPr="0095092D">
              <w:rPr>
                <w:rFonts w:ascii="Tahoma" w:hAnsi="Tahoma" w:cs="Tahoma"/>
              </w:rPr>
              <w:t>- REFERENCE</w:t>
            </w:r>
          </w:p>
        </w:tc>
        <w:tc>
          <w:tcPr>
            <w:tcW w:w="2828" w:type="dxa"/>
            <w:tcBorders>
              <w:top w:val="single" w:sz="4" w:space="0" w:color="auto"/>
              <w:bottom w:val="single" w:sz="4" w:space="0" w:color="auto"/>
              <w:right w:val="nil"/>
            </w:tcBorders>
          </w:tcPr>
          <w:p w:rsidR="006E39D2" w:rsidRPr="00283D9D" w:rsidRDefault="006E39D2" w:rsidP="004D1204">
            <w:pPr>
              <w:keepNext/>
              <w:jc w:val="center"/>
              <w:rPr>
                <w:rFonts w:ascii="Tahoma" w:hAnsi="Tahoma" w:cs="Tahoma"/>
                <w:strike/>
              </w:rPr>
            </w:pPr>
            <w:r w:rsidRPr="00283D9D">
              <w:rPr>
                <w:rFonts w:ascii="Tahoma" w:hAnsi="Tahoma" w:cs="Tahoma"/>
                <w:strike/>
              </w:rPr>
              <w:t xml:space="preserve"> </w:t>
            </w:r>
          </w:p>
        </w:tc>
        <w:tc>
          <w:tcPr>
            <w:tcW w:w="752" w:type="dxa"/>
            <w:tcBorders>
              <w:top w:val="single" w:sz="4" w:space="0" w:color="auto"/>
              <w:left w:val="nil"/>
              <w:bottom w:val="single" w:sz="4" w:space="0" w:color="auto"/>
            </w:tcBorders>
          </w:tcPr>
          <w:p w:rsidR="006E39D2" w:rsidRPr="00283D9D" w:rsidRDefault="006E39D2" w:rsidP="004D1204">
            <w:pPr>
              <w:keepNext/>
              <w:rPr>
                <w:rFonts w:ascii="Tahoma" w:hAnsi="Tahoma" w:cs="Tahoma"/>
              </w:rPr>
            </w:pPr>
          </w:p>
        </w:tc>
      </w:tr>
    </w:tbl>
    <w:p w:rsidR="006E39D2" w:rsidRPr="00283D9D" w:rsidRDefault="006E39D2" w:rsidP="004D1204">
      <w:pPr>
        <w:keepNext/>
        <w:tabs>
          <w:tab w:val="left" w:pos="284"/>
        </w:tabs>
        <w:jc w:val="both"/>
        <w:rPr>
          <w:rFonts w:ascii="Tahoma" w:hAnsi="Tahoma" w:cs="Tahoma"/>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9A5594">
        <w:rPr>
          <w:rFonts w:ascii="Tahoma" w:hAnsi="Tahoma" w:cs="Tahoma"/>
          <w:b/>
        </w:rPr>
        <w:t>JPE-SIR-</w:t>
      </w:r>
      <w:r w:rsidR="009B2939">
        <w:rPr>
          <w:rFonts w:ascii="Tahoma" w:hAnsi="Tahoma" w:cs="Tahoma"/>
          <w:b/>
        </w:rPr>
        <w:t>88/21</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w:t>
      </w:r>
      <w:r w:rsidR="000D77FD">
        <w:rPr>
          <w:rFonts w:ascii="Tahoma" w:hAnsi="Tahoma" w:cs="Tahoma"/>
          <w:b/>
        </w:rPr>
        <w:t xml:space="preserve">po dveh sklopih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(Naziv objekta</w:t>
      </w:r>
      <w:r w:rsidR="00330D5B">
        <w:rPr>
          <w:rFonts w:ascii="Tahoma" w:hAnsi="Tahoma" w:cs="Tahoma"/>
        </w:rPr>
        <w:t xml:space="preserve"> / investicije</w:t>
      </w:r>
      <w:r w:rsidRPr="00E21F20">
        <w:rPr>
          <w:rFonts w:ascii="Tahoma" w:hAnsi="Tahoma" w:cs="Tahoma"/>
        </w:rPr>
        <w:t xml:space="preserve"> 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330D5B">
        <w:rPr>
          <w:rFonts w:ascii="Tahoma" w:hAnsi="Tahoma" w:cs="Tahoma"/>
        </w:rPr>
        <w:t xml:space="preserve">zaključil </w:t>
      </w:r>
      <w:r w:rsidR="00440159" w:rsidRPr="00B71D05">
        <w:rPr>
          <w:rFonts w:ascii="Tahoma" w:hAnsi="Tahoma" w:cs="Tahoma"/>
        </w:rPr>
        <w:t>izve</w:t>
      </w:r>
      <w:r w:rsidR="00330D5B">
        <w:rPr>
          <w:rFonts w:ascii="Tahoma" w:hAnsi="Tahoma" w:cs="Tahoma"/>
        </w:rPr>
        <w:t>dbo</w:t>
      </w:r>
      <w:r w:rsidR="00440159" w:rsidRPr="00B71D05">
        <w:rPr>
          <w:rFonts w:ascii="Tahoma" w:hAnsi="Tahoma" w:cs="Tahoma"/>
        </w:rPr>
        <w:t xml:space="preserve"> </w:t>
      </w:r>
      <w:r w:rsidR="00440159">
        <w:rPr>
          <w:rFonts w:ascii="Tahoma" w:hAnsi="Tahoma" w:cs="Tahoma"/>
        </w:rPr>
        <w:t>gradben</w:t>
      </w:r>
      <w:r w:rsidR="00330D5B">
        <w:rPr>
          <w:rFonts w:ascii="Tahoma" w:hAnsi="Tahoma" w:cs="Tahoma"/>
        </w:rPr>
        <w:t>ih</w:t>
      </w:r>
      <w:r w:rsidR="00440159" w:rsidRPr="00B71D05">
        <w:rPr>
          <w:rFonts w:ascii="Tahoma" w:hAnsi="Tahoma" w:cs="Tahoma"/>
        </w:rPr>
        <w:t xml:space="preserve"> del</w:t>
      </w:r>
      <w:r w:rsidR="00440159">
        <w:rPr>
          <w:rFonts w:ascii="Tahoma" w:hAnsi="Tahoma" w:cs="Tahoma"/>
        </w:rPr>
        <w:t>:</w:t>
      </w:r>
    </w:p>
    <w:p w:rsidR="00444F2B" w:rsidRDefault="00444F2B" w:rsidP="00DF23E0">
      <w:pPr>
        <w:keepNext/>
        <w:ind w:right="-6518"/>
        <w:jc w:val="both"/>
        <w:rPr>
          <w:rFonts w:ascii="Tahoma" w:hAnsi="Tahoma" w:cs="Tahoma"/>
        </w:rPr>
      </w:pPr>
    </w:p>
    <w:p w:rsidR="00325A62" w:rsidRDefault="00325A62" w:rsidP="00E31362">
      <w:pPr>
        <w:pStyle w:val="Odstavekseznama"/>
        <w:keepNext/>
        <w:numPr>
          <w:ilvl w:val="0"/>
          <w:numId w:val="25"/>
        </w:numPr>
        <w:tabs>
          <w:tab w:val="left" w:pos="142"/>
        </w:tabs>
        <w:ind w:left="142" w:hanging="142"/>
        <w:jc w:val="both"/>
        <w:rPr>
          <w:rFonts w:ascii="Tahoma" w:hAnsi="Tahoma" w:cs="Tahoma"/>
        </w:rPr>
      </w:pPr>
      <w:r w:rsidRPr="00856EE6">
        <w:rPr>
          <w:rFonts w:ascii="Tahoma" w:hAnsi="Tahoma" w:cs="Tahoma"/>
        </w:rPr>
        <w:t xml:space="preserve">pri gradnji ali obnovi </w:t>
      </w:r>
      <w:r w:rsidRPr="00FE1F69">
        <w:rPr>
          <w:rFonts w:ascii="Tahoma" w:hAnsi="Tahoma" w:cs="Tahoma"/>
        </w:rPr>
        <w:t xml:space="preserve">plinovodnega omrežja zemeljskega plina </w:t>
      </w:r>
      <w:r>
        <w:rPr>
          <w:rFonts w:ascii="Tahoma" w:hAnsi="Tahoma" w:cs="Tahoma"/>
        </w:rPr>
        <w:t xml:space="preserve">(glavni in priključni plinovodi) </w:t>
      </w:r>
      <w:r w:rsidRPr="00FE1F69">
        <w:rPr>
          <w:rFonts w:ascii="Tahoma" w:hAnsi="Tahoma" w:cs="Tahoma"/>
        </w:rPr>
        <w:t xml:space="preserve">v skupni dolžini </w:t>
      </w:r>
      <w:r w:rsidR="00330D5B">
        <w:rPr>
          <w:rFonts w:ascii="Tahoma" w:hAnsi="Tahoma" w:cs="Tahoma"/>
        </w:rPr>
        <w:t>cevovoda</w:t>
      </w:r>
      <w:r w:rsidRPr="00FE1F69">
        <w:rPr>
          <w:rFonts w:ascii="Tahoma" w:hAnsi="Tahoma" w:cs="Tahoma"/>
        </w:rPr>
        <w:t xml:space="preserve"> </w:t>
      </w:r>
      <w:r w:rsidRPr="00856EE6">
        <w:rPr>
          <w:rFonts w:ascii="Tahoma" w:hAnsi="Tahoma" w:cs="Tahoma"/>
        </w:rPr>
        <w:t>________________ metrov;</w:t>
      </w:r>
    </w:p>
    <w:p w:rsidR="00325A62" w:rsidRDefault="00325A62" w:rsidP="00325A62">
      <w:pPr>
        <w:pStyle w:val="Odstavekseznama"/>
        <w:keepNext/>
        <w:tabs>
          <w:tab w:val="left" w:pos="142"/>
        </w:tabs>
        <w:ind w:left="142"/>
        <w:jc w:val="both"/>
        <w:rPr>
          <w:rFonts w:ascii="Tahoma" w:hAnsi="Tahoma" w:cs="Tahoma"/>
        </w:rPr>
      </w:pPr>
    </w:p>
    <w:p w:rsidR="00330D5B" w:rsidRDefault="00330D5B" w:rsidP="00E31362">
      <w:pPr>
        <w:pStyle w:val="Odstavekseznama"/>
        <w:keepNext/>
        <w:numPr>
          <w:ilvl w:val="0"/>
          <w:numId w:val="25"/>
        </w:numPr>
        <w:tabs>
          <w:tab w:val="left" w:pos="142"/>
        </w:tabs>
        <w:ind w:left="142" w:hanging="142"/>
        <w:jc w:val="both"/>
        <w:rPr>
          <w:rFonts w:ascii="Tahoma" w:hAnsi="Tahoma" w:cs="Tahoma"/>
        </w:rPr>
      </w:pPr>
      <w:r w:rsidRPr="00856EE6">
        <w:rPr>
          <w:rFonts w:ascii="Tahoma" w:hAnsi="Tahoma" w:cs="Tahoma"/>
        </w:rPr>
        <w:t xml:space="preserve">pri </w:t>
      </w:r>
      <w:r>
        <w:rPr>
          <w:rFonts w:ascii="Tahoma" w:hAnsi="Tahoma" w:cs="Tahoma"/>
        </w:rPr>
        <w:t>iz</w:t>
      </w:r>
      <w:r w:rsidRPr="00856EE6">
        <w:rPr>
          <w:rFonts w:ascii="Tahoma" w:hAnsi="Tahoma" w:cs="Tahoma"/>
        </w:rPr>
        <w:t xml:space="preserve">gradnji </w:t>
      </w:r>
      <w:r w:rsidRPr="0050765E">
        <w:rPr>
          <w:rFonts w:ascii="Tahoma" w:hAnsi="Tahoma" w:cs="Tahoma"/>
        </w:rPr>
        <w:t xml:space="preserve">javnega vodovoda v skupni dolžini </w:t>
      </w:r>
      <w:r>
        <w:rPr>
          <w:rFonts w:ascii="Tahoma" w:hAnsi="Tahoma" w:cs="Tahoma"/>
        </w:rPr>
        <w:t xml:space="preserve">cevovoda </w:t>
      </w:r>
      <w:r w:rsidRPr="0050765E">
        <w:rPr>
          <w:rFonts w:ascii="Tahoma" w:hAnsi="Tahoma" w:cs="Tahoma"/>
        </w:rPr>
        <w:t>______________</w:t>
      </w:r>
      <w:r>
        <w:rPr>
          <w:rFonts w:ascii="Tahoma" w:hAnsi="Tahoma" w:cs="Tahoma"/>
        </w:rPr>
        <w:t xml:space="preserve"> </w:t>
      </w:r>
      <w:r w:rsidRPr="0050765E">
        <w:rPr>
          <w:rFonts w:ascii="Tahoma" w:hAnsi="Tahoma" w:cs="Tahoma"/>
        </w:rPr>
        <w:t>metrov</w:t>
      </w:r>
      <w:r w:rsidRPr="00856EE6">
        <w:rPr>
          <w:rFonts w:ascii="Tahoma" w:hAnsi="Tahoma" w:cs="Tahoma"/>
        </w:rPr>
        <w:t>;</w:t>
      </w:r>
    </w:p>
    <w:p w:rsidR="00330D5B" w:rsidRDefault="00330D5B" w:rsidP="00325A62">
      <w:pPr>
        <w:pStyle w:val="Odstavekseznama"/>
        <w:keepNext/>
        <w:tabs>
          <w:tab w:val="left" w:pos="142"/>
        </w:tabs>
        <w:ind w:left="142"/>
        <w:jc w:val="both"/>
        <w:rPr>
          <w:rFonts w:ascii="Tahoma" w:hAnsi="Tahoma" w:cs="Tahoma"/>
        </w:rPr>
      </w:pPr>
    </w:p>
    <w:p w:rsidR="00330D5B" w:rsidRDefault="00330D5B" w:rsidP="00E31362">
      <w:pPr>
        <w:pStyle w:val="Odstavekseznama"/>
        <w:keepNext/>
        <w:numPr>
          <w:ilvl w:val="0"/>
          <w:numId w:val="25"/>
        </w:numPr>
        <w:tabs>
          <w:tab w:val="left" w:pos="142"/>
        </w:tabs>
        <w:ind w:left="142" w:hanging="142"/>
        <w:jc w:val="both"/>
        <w:rPr>
          <w:rFonts w:ascii="Tahoma" w:hAnsi="Tahoma" w:cs="Tahoma"/>
        </w:rPr>
      </w:pPr>
      <w:r w:rsidRPr="00856EE6">
        <w:rPr>
          <w:rFonts w:ascii="Tahoma" w:hAnsi="Tahoma" w:cs="Tahoma"/>
        </w:rPr>
        <w:t xml:space="preserve">pri </w:t>
      </w:r>
      <w:r>
        <w:rPr>
          <w:rFonts w:ascii="Tahoma" w:hAnsi="Tahoma" w:cs="Tahoma"/>
        </w:rPr>
        <w:t>iz</w:t>
      </w:r>
      <w:r w:rsidRPr="00856EE6">
        <w:rPr>
          <w:rFonts w:ascii="Tahoma" w:hAnsi="Tahoma" w:cs="Tahoma"/>
        </w:rPr>
        <w:t xml:space="preserve">gradnji </w:t>
      </w:r>
      <w:r w:rsidRPr="0050765E">
        <w:rPr>
          <w:rFonts w:ascii="Tahoma" w:hAnsi="Tahoma" w:cs="Tahoma"/>
        </w:rPr>
        <w:t xml:space="preserve">kanalizacijskega omrežja v skupni dolžini </w:t>
      </w:r>
      <w:r>
        <w:rPr>
          <w:rFonts w:ascii="Tahoma" w:hAnsi="Tahoma" w:cs="Tahoma"/>
        </w:rPr>
        <w:t xml:space="preserve">cevovoda </w:t>
      </w:r>
      <w:r w:rsidRPr="0050765E">
        <w:rPr>
          <w:rFonts w:ascii="Tahoma" w:hAnsi="Tahoma" w:cs="Tahoma"/>
        </w:rPr>
        <w:t>_______________</w:t>
      </w:r>
      <w:r>
        <w:rPr>
          <w:rFonts w:ascii="Tahoma" w:hAnsi="Tahoma" w:cs="Tahoma"/>
        </w:rPr>
        <w:t xml:space="preserve"> </w:t>
      </w:r>
      <w:r w:rsidRPr="0050765E">
        <w:rPr>
          <w:rFonts w:ascii="Tahoma" w:hAnsi="Tahoma" w:cs="Tahoma"/>
        </w:rPr>
        <w:t>metrov</w:t>
      </w:r>
      <w:r>
        <w:rPr>
          <w:rFonts w:ascii="Tahoma" w:hAnsi="Tahoma" w:cs="Tahoma"/>
        </w:rPr>
        <w:t>;</w:t>
      </w:r>
    </w:p>
    <w:p w:rsidR="0095092D" w:rsidRPr="0095092D" w:rsidRDefault="0095092D" w:rsidP="0095092D">
      <w:pPr>
        <w:rPr>
          <w:rFonts w:ascii="Tahoma" w:hAnsi="Tahoma" w:cs="Tahoma"/>
        </w:rPr>
      </w:pPr>
    </w:p>
    <w:p w:rsidR="0095092D" w:rsidRDefault="00AE74B8" w:rsidP="00E31362">
      <w:pPr>
        <w:pStyle w:val="Odstavekseznama"/>
        <w:keepNext/>
        <w:numPr>
          <w:ilvl w:val="0"/>
          <w:numId w:val="25"/>
        </w:numPr>
        <w:tabs>
          <w:tab w:val="left" w:pos="142"/>
        </w:tabs>
        <w:ind w:left="142" w:hanging="142"/>
        <w:jc w:val="both"/>
        <w:rPr>
          <w:rFonts w:ascii="Tahoma" w:hAnsi="Tahoma" w:cs="Tahoma"/>
        </w:rPr>
      </w:pPr>
      <w:r w:rsidRPr="00856EE6">
        <w:rPr>
          <w:rFonts w:ascii="Tahoma" w:hAnsi="Tahoma" w:cs="Tahoma"/>
        </w:rPr>
        <w:t>pri gradnji ali obnovi cevovoda za glavni vročevod ali toplovod ali parovod v skupni dolžini trase cevovoda ________________ metrov</w:t>
      </w:r>
      <w:r>
        <w:rPr>
          <w:rFonts w:ascii="Tahoma" w:hAnsi="Tahoma" w:cs="Tahoma"/>
        </w:rPr>
        <w:t>.</w:t>
      </w:r>
    </w:p>
    <w:p w:rsidR="00330D5B" w:rsidRDefault="00330D5B" w:rsidP="00325A62">
      <w:pPr>
        <w:pStyle w:val="Odstavekseznama"/>
        <w:keepNext/>
        <w:tabs>
          <w:tab w:val="left" w:pos="142"/>
        </w:tabs>
        <w:ind w:left="142"/>
        <w:jc w:val="both"/>
        <w:rPr>
          <w:rFonts w:ascii="Tahoma" w:hAnsi="Tahoma" w:cs="Tahoma"/>
        </w:rPr>
      </w:pPr>
    </w:p>
    <w:p w:rsidR="00FD5FCE" w:rsidRPr="00421701" w:rsidRDefault="0095092D" w:rsidP="00451C53">
      <w:pPr>
        <w:tabs>
          <w:tab w:val="left" w:pos="284"/>
        </w:tabs>
        <w:jc w:val="both"/>
        <w:rPr>
          <w:rFonts w:ascii="Tahoma" w:hAnsi="Tahoma" w:cs="Tahoma"/>
        </w:rPr>
      </w:pPr>
      <w:r>
        <w:rPr>
          <w:rFonts w:ascii="Tahoma" w:hAnsi="Tahoma" w:cs="Tahoma"/>
        </w:rPr>
        <w:t xml:space="preserve"> </w:t>
      </w:r>
      <w:r w:rsidR="00FD5FCE">
        <w:rPr>
          <w:rFonts w:ascii="Tahoma" w:hAnsi="Tahoma" w:cs="Tahoma"/>
        </w:rPr>
        <w:t>(ustrezno o</w:t>
      </w:r>
      <w:r w:rsidR="00CE6A60">
        <w:rPr>
          <w:rFonts w:ascii="Tahoma" w:hAnsi="Tahoma" w:cs="Tahoma"/>
        </w:rPr>
        <w:t xml:space="preserve">značite </w:t>
      </w:r>
      <w:r w:rsidR="00FD5FCE">
        <w:rPr>
          <w:rFonts w:ascii="Tahoma" w:hAnsi="Tahoma" w:cs="Tahoma"/>
        </w:rPr>
        <w:t>in izpolnite!)</w:t>
      </w:r>
    </w:p>
    <w:p w:rsidR="00FD5FCE" w:rsidRDefault="00FD5FCE" w:rsidP="00451C53">
      <w:pPr>
        <w:ind w:right="-2"/>
        <w:jc w:val="both"/>
        <w:rPr>
          <w:rFonts w:ascii="Tahoma" w:hAnsi="Tahoma" w:cs="Tahoma"/>
        </w:rPr>
      </w:pPr>
    </w:p>
    <w:p w:rsidR="00451C53" w:rsidRPr="00E21F20" w:rsidRDefault="00451C53" w:rsidP="00451C53">
      <w:pPr>
        <w:ind w:right="-2"/>
        <w:jc w:val="both"/>
        <w:rPr>
          <w:rFonts w:ascii="Tahoma" w:hAnsi="Tahoma" w:cs="Tahoma"/>
        </w:rPr>
      </w:pPr>
    </w:p>
    <w:p w:rsidR="00444F2B" w:rsidRPr="00DF23E0" w:rsidRDefault="00444F2B" w:rsidP="00451C53">
      <w:pPr>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51C53">
      <w:pPr>
        <w:jc w:val="both"/>
        <w:rPr>
          <w:rFonts w:ascii="Tahoma" w:hAnsi="Tahoma" w:cs="Tahoma"/>
        </w:rPr>
      </w:pPr>
    </w:p>
    <w:p w:rsidR="00451C53" w:rsidRDefault="00451C53"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Kontaktna oseba: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e-pošta: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Tel. ali GSM št.:   ______________________________</w:t>
      </w:r>
    </w:p>
    <w:p w:rsidR="00B2593D" w:rsidRPr="00E21F20" w:rsidRDefault="00B2593D" w:rsidP="00451C53">
      <w:pPr>
        <w:rPr>
          <w:rFonts w:ascii="Tahoma" w:hAnsi="Tahoma" w:cs="Tahoma"/>
          <w:b/>
        </w:rPr>
      </w:pPr>
    </w:p>
    <w:p w:rsidR="00B2593D" w:rsidRPr="00E21F20" w:rsidRDefault="00B2593D" w:rsidP="00451C53">
      <w:pPr>
        <w:rPr>
          <w:rFonts w:ascii="Tahoma" w:hAnsi="Tahoma" w:cs="Tahoma"/>
        </w:rPr>
      </w:pPr>
      <w:r w:rsidRPr="00E21F20">
        <w:rPr>
          <w:rFonts w:ascii="Tahoma" w:hAnsi="Tahoma" w:cs="Tahoma"/>
        </w:rPr>
        <w:t>Kraj in datum: _____________________</w:t>
      </w:r>
    </w:p>
    <w:p w:rsidR="00F92E60" w:rsidRDefault="00F92E60" w:rsidP="00451C53">
      <w:pPr>
        <w:rPr>
          <w:rFonts w:ascii="Tahoma" w:hAnsi="Tahoma" w:cs="Tahoma"/>
          <w:sz w:val="22"/>
        </w:rPr>
      </w:pPr>
    </w:p>
    <w:p w:rsidR="00451C53" w:rsidRDefault="00451C53" w:rsidP="00451C53">
      <w:pPr>
        <w:rPr>
          <w:rFonts w:ascii="Tahoma" w:hAnsi="Tahoma" w:cs="Tahoma"/>
          <w:sz w:val="22"/>
        </w:rPr>
      </w:pPr>
    </w:p>
    <w:p w:rsidR="00451C53" w:rsidRDefault="00451C53" w:rsidP="00451C53">
      <w:pPr>
        <w:rPr>
          <w:rFonts w:ascii="Tahoma" w:hAnsi="Tahoma" w:cs="Tahoma"/>
          <w:sz w:val="22"/>
        </w:rPr>
      </w:pPr>
    </w:p>
    <w:p w:rsidR="00B2593D" w:rsidRPr="00B2593D" w:rsidRDefault="00B2593D" w:rsidP="00451C53">
      <w:pPr>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A84113" w:rsidRDefault="002E44CD" w:rsidP="00451C53">
      <w:pPr>
        <w:tabs>
          <w:tab w:val="left" w:pos="5245"/>
        </w:tabs>
        <w:jc w:val="both"/>
        <w:rPr>
          <w:rFonts w:ascii="Tahoma" w:hAnsi="Tahoma" w:cs="Tahoma"/>
          <w:sz w:val="16"/>
          <w:szCs w:val="16"/>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p>
    <w:p w:rsidR="00065463" w:rsidRPr="00025192" w:rsidRDefault="004D1204" w:rsidP="00451C53">
      <w:pPr>
        <w:tabs>
          <w:tab w:val="left" w:pos="5245"/>
        </w:tabs>
        <w:jc w:val="both"/>
        <w:rPr>
          <w:rFonts w:ascii="Tahoma" w:hAnsi="Tahoma" w:cs="Tahoma"/>
        </w:rPr>
      </w:pPr>
      <w:r>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BD5665">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sidRPr="001F7404">
        <w:rPr>
          <w:rFonts w:ascii="Tahoma" w:hAnsi="Tahoma" w:cs="Tahoma"/>
          <w:b/>
        </w:rPr>
        <w:t xml:space="preserve">Javno naročilo: </w:t>
      </w:r>
      <w:r w:rsidR="009A5594" w:rsidRPr="001F7404">
        <w:rPr>
          <w:rFonts w:ascii="Tahoma" w:hAnsi="Tahoma" w:cs="Tahoma"/>
          <w:b/>
        </w:rPr>
        <w:t>JPE-SIR-</w:t>
      </w:r>
      <w:r w:rsidR="009B2939">
        <w:rPr>
          <w:rFonts w:ascii="Tahoma" w:hAnsi="Tahoma" w:cs="Tahoma"/>
          <w:b/>
        </w:rPr>
        <w:t>88/21</w:t>
      </w:r>
      <w:r w:rsidRPr="001F7404">
        <w:rPr>
          <w:rFonts w:ascii="Tahoma" w:hAnsi="Tahoma" w:cs="Tahoma"/>
        </w:rPr>
        <w:t xml:space="preserve"> </w:t>
      </w:r>
      <w:r w:rsidRPr="001F7404">
        <w:rPr>
          <w:rFonts w:ascii="Tahoma" w:hAnsi="Tahoma" w:cs="Tahoma"/>
          <w:b/>
        </w:rPr>
        <w:t xml:space="preserve">Izvedba gradbenih del </w:t>
      </w:r>
      <w:r w:rsidR="000D77FD" w:rsidRPr="001F7404">
        <w:rPr>
          <w:rFonts w:ascii="Tahoma" w:hAnsi="Tahoma" w:cs="Tahoma"/>
          <w:b/>
        </w:rPr>
        <w:t>po dveh 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Pr="006D27E5" w:rsidRDefault="001B4E2B" w:rsidP="004D1204">
            <w:pPr>
              <w:keepNext/>
              <w:jc w:val="both"/>
              <w:rPr>
                <w:rFonts w:ascii="Tahoma" w:hAnsi="Tahoma" w:cs="Tahoma"/>
              </w:rPr>
            </w:pPr>
          </w:p>
          <w:p w:rsidR="001B4E2B" w:rsidRDefault="001B4E2B" w:rsidP="004D1204">
            <w:pPr>
              <w:keepNext/>
              <w:jc w:val="both"/>
              <w:rPr>
                <w:rFonts w:ascii="Tahoma" w:hAnsi="Tahoma" w:cs="Tahoma"/>
              </w:rPr>
            </w:pPr>
          </w:p>
          <w:p w:rsidR="00A84113" w:rsidRDefault="00A84113" w:rsidP="004D1204">
            <w:pPr>
              <w:keepNext/>
              <w:jc w:val="both"/>
              <w:rPr>
                <w:rFonts w:ascii="Tahoma" w:hAnsi="Tahoma" w:cs="Tahoma"/>
              </w:rPr>
            </w:pPr>
            <w:r>
              <w:rPr>
                <w:rFonts w:ascii="Tahoma" w:hAnsi="Tahoma" w:cs="Tahoma"/>
              </w:rPr>
              <w:t>1.</w:t>
            </w:r>
          </w:p>
          <w:p w:rsidR="002E44CD" w:rsidRDefault="002E44CD" w:rsidP="004D1204">
            <w:pPr>
              <w:keepNext/>
              <w:jc w:val="both"/>
              <w:rPr>
                <w:rFonts w:ascii="Tahoma" w:hAnsi="Tahoma" w:cs="Tahoma"/>
              </w:rPr>
            </w:pPr>
          </w:p>
          <w:p w:rsidR="002E44CD" w:rsidRPr="006D27E5" w:rsidRDefault="002E44CD" w:rsidP="004D1204">
            <w:pPr>
              <w:keepNext/>
              <w:jc w:val="both"/>
              <w:rPr>
                <w:rFonts w:ascii="Tahoma" w:hAnsi="Tahoma" w:cs="Tahoma"/>
              </w:rPr>
            </w:pPr>
          </w:p>
        </w:tc>
        <w:tc>
          <w:tcPr>
            <w:tcW w:w="3261" w:type="dxa"/>
          </w:tcPr>
          <w:p w:rsidR="001B4E2B" w:rsidRDefault="001B4E2B" w:rsidP="004D1204">
            <w:pPr>
              <w:keepNext/>
              <w:jc w:val="both"/>
              <w:rPr>
                <w:rFonts w:ascii="Tahoma" w:hAnsi="Tahoma" w:cs="Tahoma"/>
                <w:highlight w:val="yellow"/>
              </w:rPr>
            </w:pPr>
          </w:p>
          <w:p w:rsidR="00890910" w:rsidRPr="00C145E8" w:rsidRDefault="00890910"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890910" w:rsidRPr="00137BF0" w:rsidRDefault="00890910"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B84D49">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411ECB" w:rsidRPr="00025192" w:rsidRDefault="00411ECB" w:rsidP="00FC215B">
      <w:pPr>
        <w:keepNext/>
        <w:widowControl w:val="0"/>
        <w:jc w:val="both"/>
        <w:rPr>
          <w:rFonts w:ascii="Tahoma" w:eastAsia="Calibri" w:hAnsi="Tahoma" w:cs="Tahoma"/>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9A5594">
        <w:rPr>
          <w:rFonts w:ascii="Tahoma" w:eastAsia="Calibri" w:hAnsi="Tahoma" w:cs="Tahoma"/>
          <w:b/>
          <w:lang w:eastAsia="en-US"/>
        </w:rPr>
        <w:t>JPE-SIR-</w:t>
      </w:r>
      <w:r w:rsidR="009B2939">
        <w:rPr>
          <w:rFonts w:ascii="Tahoma" w:eastAsia="Calibri" w:hAnsi="Tahoma" w:cs="Tahoma"/>
          <w:b/>
          <w:lang w:eastAsia="en-US"/>
        </w:rPr>
        <w:t>88/21</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850B6E">
        <w:rPr>
          <w:rFonts w:ascii="Tahoma" w:eastAsia="Calibri" w:hAnsi="Tahoma" w:cs="Tahoma"/>
          <w:b/>
          <w:lang w:eastAsia="en-US"/>
        </w:rPr>
        <w:t xml:space="preserve">po dveh sklopih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lang w:eastAsia="en-US"/>
              </w:rPr>
            </w:pPr>
          </w:p>
          <w:p w:rsidR="00411ECB" w:rsidRPr="00025192" w:rsidRDefault="00411ECB"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411ECB" w:rsidRDefault="00411ECB" w:rsidP="00FC215B">
      <w:pPr>
        <w:keepNext/>
        <w:widowControl w:val="0"/>
        <w:jc w:val="both"/>
        <w:rPr>
          <w:rFonts w:ascii="Tahoma" w:hAnsi="Tahoma" w:cs="Tahoma"/>
        </w:rPr>
      </w:pP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sz w:val="22"/>
                <w:szCs w:val="22"/>
                <w:lang w:eastAsia="en-US"/>
              </w:rPr>
            </w:pPr>
          </w:p>
          <w:p w:rsidR="00411ECB" w:rsidRPr="00025192" w:rsidRDefault="00411ECB"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411ECB" w:rsidRDefault="00411ECB" w:rsidP="00FC215B">
      <w:pPr>
        <w:keepLines/>
        <w:widowControl w:val="0"/>
        <w:tabs>
          <w:tab w:val="left" w:pos="284"/>
        </w:tabs>
        <w:jc w:val="both"/>
        <w:rPr>
          <w:rFonts w:ascii="Tahoma" w:eastAsia="Calibri" w:hAnsi="Tahoma" w:cs="Tahoma"/>
          <w:b/>
          <w:i/>
          <w:sz w:val="16"/>
          <w:szCs w:val="16"/>
          <w:lang w:eastAsia="en-US"/>
        </w:rPr>
      </w:pPr>
    </w:p>
    <w:p w:rsidR="00411ECB" w:rsidRDefault="00411ECB" w:rsidP="00FC215B">
      <w:pPr>
        <w:keepLines/>
        <w:widowControl w:val="0"/>
        <w:tabs>
          <w:tab w:val="left" w:pos="284"/>
        </w:tabs>
        <w:jc w:val="both"/>
        <w:rPr>
          <w:rFonts w:ascii="Tahoma" w:eastAsia="Calibri" w:hAnsi="Tahoma" w:cs="Tahoma"/>
          <w:b/>
          <w:i/>
          <w:sz w:val="16"/>
          <w:szCs w:val="16"/>
          <w:lang w:eastAsia="en-US"/>
        </w:rPr>
      </w:pPr>
    </w:p>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9A5594">
        <w:rPr>
          <w:rFonts w:ascii="Tahoma" w:eastAsia="Calibri" w:hAnsi="Tahoma" w:cs="Tahoma"/>
          <w:b/>
          <w:noProof/>
          <w:lang w:eastAsia="en-US"/>
        </w:rPr>
        <w:t>JPE-SIR-</w:t>
      </w:r>
      <w:r w:rsidR="009B2939">
        <w:rPr>
          <w:rFonts w:ascii="Tahoma" w:eastAsia="Calibri" w:hAnsi="Tahoma" w:cs="Tahoma"/>
          <w:b/>
          <w:noProof/>
          <w:lang w:eastAsia="en-US"/>
        </w:rPr>
        <w:t>88/21</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850B6E">
        <w:rPr>
          <w:rFonts w:ascii="Tahoma" w:eastAsia="Calibri" w:hAnsi="Tahoma" w:cs="Tahoma"/>
          <w:b/>
          <w:noProof/>
          <w:lang w:eastAsia="en-US"/>
        </w:rPr>
        <w:t>po dveh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E31362">
            <w:pPr>
              <w:keepNext/>
              <w:numPr>
                <w:ilvl w:val="0"/>
                <w:numId w:val="10"/>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Pr>
          <w:rFonts w:ascii="Tahoma" w:hAnsi="Tahoma" w:cs="Tahoma"/>
        </w:rPr>
        <w:t>do</w:t>
      </w:r>
      <w:r w:rsidRPr="00025192">
        <w:rPr>
          <w:rFonts w:ascii="Tahoma" w:hAnsi="Tahoma" w:cs="Tahoma"/>
        </w:rPr>
        <w:t xml:space="preserve"> priloga računu oz</w:t>
      </w:r>
      <w:r w:rsidR="0048698A">
        <w:rPr>
          <w:rFonts w:ascii="Tahoma" w:hAnsi="Tahoma" w:cs="Tahoma"/>
        </w:rPr>
        <w:t>iroma</w:t>
      </w:r>
      <w:r w:rsidRPr="00025192">
        <w:rPr>
          <w:rFonts w:ascii="Tahoma" w:hAnsi="Tahoma" w:cs="Tahoma"/>
        </w:rPr>
        <w:t xml:space="preserve"> situaciji, ki jo bo naročnik</w:t>
      </w:r>
      <w:r w:rsidR="007200AE">
        <w:rPr>
          <w:rFonts w:ascii="Tahoma" w:hAnsi="Tahoma" w:cs="Tahoma"/>
        </w:rPr>
        <w:t>u</w:t>
      </w:r>
      <w:r w:rsidRPr="00025192">
        <w:rPr>
          <w:rFonts w:ascii="Tahoma" w:hAnsi="Tahoma" w:cs="Tahoma"/>
        </w:rPr>
        <w:t xml:space="preserve">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7200AE">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5974" w:rsidRPr="00025192" w:rsidRDefault="00DC5974"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5974" w:rsidRPr="00025192" w:rsidRDefault="00DC597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5974" w:rsidRPr="00025192" w:rsidRDefault="00DC597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21"/>
      <w:headerReference w:type="first" r:id="rId22"/>
      <w:footerReference w:type="first" r:id="rId23"/>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1F7" w:rsidRDefault="003C11F7">
      <w:r>
        <w:separator/>
      </w:r>
    </w:p>
  </w:endnote>
  <w:endnote w:type="continuationSeparator" w:id="0">
    <w:p w:rsidR="003C11F7" w:rsidRDefault="003C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EB2" w:rsidRPr="004D7C18" w:rsidRDefault="00A36EB2">
    <w:pPr>
      <w:pStyle w:val="Noga"/>
      <w:rPr>
        <w:rFonts w:ascii="Tahoma" w:hAnsi="Tahoma" w:cs="Tahoma"/>
        <w:sz w:val="16"/>
        <w:szCs w:val="16"/>
      </w:rPr>
    </w:pPr>
    <w:r>
      <w:rPr>
        <w:rFonts w:ascii="Tahoma" w:hAnsi="Tahoma" w:cs="Tahoma"/>
        <w:sz w:val="16"/>
        <w:szCs w:val="16"/>
        <w:lang w:val="sl-SI"/>
      </w:rPr>
      <w:t xml:space="preserve">JPE-SIR-88/21 – RD GD 2 sklopa </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6D17DD">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6D17DD">
      <w:rPr>
        <w:rFonts w:ascii="Tahoma" w:hAnsi="Tahoma" w:cs="Tahoma"/>
        <w:bCs/>
        <w:noProof/>
        <w:sz w:val="16"/>
        <w:szCs w:val="16"/>
      </w:rPr>
      <w:t>35</w:t>
    </w:r>
    <w:r w:rsidRPr="004D7C18">
      <w:rPr>
        <w:rFonts w:ascii="Tahoma" w:hAnsi="Tahoma" w:cs="Tahoma"/>
        <w:bCs/>
        <w:sz w:val="16"/>
        <w:szCs w:val="16"/>
      </w:rPr>
      <w:fldChar w:fldCharType="end"/>
    </w:r>
  </w:p>
  <w:p w:rsidR="00A36EB2" w:rsidRPr="007653AE" w:rsidRDefault="00A36EB2"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EB2" w:rsidRPr="00F043FE" w:rsidRDefault="00A36EB2" w:rsidP="004D7C18">
    <w:pPr>
      <w:pStyle w:val="Noga"/>
      <w:rPr>
        <w:rFonts w:ascii="Tahoma" w:hAnsi="Tahoma" w:cs="Tahoma"/>
        <w:sz w:val="16"/>
        <w:szCs w:val="16"/>
      </w:rPr>
    </w:pPr>
  </w:p>
  <w:p w:rsidR="00A36EB2" w:rsidRPr="00B62FAB" w:rsidRDefault="00A36EB2"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A36EB2" w:rsidRDefault="00A36EB2">
    <w:pPr>
      <w:pStyle w:val="Noga"/>
    </w:pPr>
  </w:p>
  <w:p w:rsidR="00A36EB2" w:rsidRDefault="00A36E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1F7" w:rsidRDefault="003C11F7">
      <w:r>
        <w:separator/>
      </w:r>
    </w:p>
  </w:footnote>
  <w:footnote w:type="continuationSeparator" w:id="0">
    <w:p w:rsidR="003C11F7" w:rsidRDefault="003C11F7">
      <w:r>
        <w:continuationSeparator/>
      </w:r>
    </w:p>
  </w:footnote>
  <w:footnote w:id="1">
    <w:p w:rsidR="00A36EB2" w:rsidRPr="00877182" w:rsidRDefault="00A36EB2"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EB2" w:rsidRDefault="00A36EB2"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9C262E8"/>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B7B2B"/>
    <w:multiLevelType w:val="hybridMultilevel"/>
    <w:tmpl w:val="C86C8D56"/>
    <w:lvl w:ilvl="0" w:tplc="1CBCB42E">
      <w:start w:val="1"/>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18"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09671D2"/>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C54B2A"/>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336E27"/>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8" w15:restartNumberingAfterBreak="0">
    <w:nsid w:val="72B437ED"/>
    <w:multiLevelType w:val="hybridMultilevel"/>
    <w:tmpl w:val="108E70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7"/>
  </w:num>
  <w:num w:numId="4">
    <w:abstractNumId w:val="26"/>
  </w:num>
  <w:num w:numId="5">
    <w:abstractNumId w:val="6"/>
  </w:num>
  <w:num w:numId="6">
    <w:abstractNumId w:val="22"/>
  </w:num>
  <w:num w:numId="7">
    <w:abstractNumId w:val="11"/>
  </w:num>
  <w:num w:numId="8">
    <w:abstractNumId w:val="37"/>
  </w:num>
  <w:num w:numId="9">
    <w:abstractNumId w:val="9"/>
  </w:num>
  <w:num w:numId="10">
    <w:abstractNumId w:val="21"/>
  </w:num>
  <w:num w:numId="11">
    <w:abstractNumId w:val="34"/>
  </w:num>
  <w:num w:numId="12">
    <w:abstractNumId w:val="40"/>
  </w:num>
  <w:num w:numId="13">
    <w:abstractNumId w:val="8"/>
  </w:num>
  <w:num w:numId="14">
    <w:abstractNumId w:val="33"/>
  </w:num>
  <w:num w:numId="15">
    <w:abstractNumId w:val="16"/>
  </w:num>
  <w:num w:numId="16">
    <w:abstractNumId w:val="18"/>
  </w:num>
  <w:num w:numId="17">
    <w:abstractNumId w:val="24"/>
  </w:num>
  <w:num w:numId="18">
    <w:abstractNumId w:val="5"/>
  </w:num>
  <w:num w:numId="19">
    <w:abstractNumId w:val="19"/>
  </w:num>
  <w:num w:numId="20">
    <w:abstractNumId w:val="20"/>
  </w:num>
  <w:num w:numId="21">
    <w:abstractNumId w:val="36"/>
  </w:num>
  <w:num w:numId="22">
    <w:abstractNumId w:val="39"/>
  </w:num>
  <w:num w:numId="23">
    <w:abstractNumId w:val="28"/>
  </w:num>
  <w:num w:numId="24">
    <w:abstractNumId w:val="14"/>
  </w:num>
  <w:num w:numId="25">
    <w:abstractNumId w:val="23"/>
  </w:num>
  <w:num w:numId="26">
    <w:abstractNumId w:val="13"/>
  </w:num>
  <w:num w:numId="27">
    <w:abstractNumId w:val="29"/>
  </w:num>
  <w:num w:numId="28">
    <w:abstractNumId w:val="35"/>
  </w:num>
  <w:num w:numId="29">
    <w:abstractNumId w:val="30"/>
  </w:num>
  <w:num w:numId="30">
    <w:abstractNumId w:val="32"/>
  </w:num>
  <w:num w:numId="31">
    <w:abstractNumId w:val="12"/>
  </w:num>
  <w:num w:numId="32">
    <w:abstractNumId w:val="17"/>
  </w:num>
  <w:num w:numId="33">
    <w:abstractNumId w:val="10"/>
  </w:num>
  <w:num w:numId="34">
    <w:abstractNumId w:val="31"/>
  </w:num>
  <w:num w:numId="35">
    <w:abstractNumId w:val="38"/>
  </w:num>
  <w:num w:numId="36">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96F"/>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ED"/>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F8A"/>
    <w:rsid w:val="00186D32"/>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85D"/>
    <w:rsid w:val="00277BDE"/>
    <w:rsid w:val="00277CFE"/>
    <w:rsid w:val="00277D7D"/>
    <w:rsid w:val="00277E1B"/>
    <w:rsid w:val="00280239"/>
    <w:rsid w:val="002803EC"/>
    <w:rsid w:val="00281154"/>
    <w:rsid w:val="0028227C"/>
    <w:rsid w:val="00282AF7"/>
    <w:rsid w:val="00282E8A"/>
    <w:rsid w:val="00282EA9"/>
    <w:rsid w:val="0028398A"/>
    <w:rsid w:val="00283D55"/>
    <w:rsid w:val="00283D9D"/>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42C6"/>
    <w:rsid w:val="00484AF9"/>
    <w:rsid w:val="004852E3"/>
    <w:rsid w:val="00485860"/>
    <w:rsid w:val="00485FE4"/>
    <w:rsid w:val="0048698A"/>
    <w:rsid w:val="00487A55"/>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3B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6840"/>
    <w:rsid w:val="004F71A3"/>
    <w:rsid w:val="004F7739"/>
    <w:rsid w:val="004F79B4"/>
    <w:rsid w:val="004F7C9D"/>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8CB"/>
    <w:rsid w:val="00513050"/>
    <w:rsid w:val="005132B2"/>
    <w:rsid w:val="00513487"/>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0F1F"/>
    <w:rsid w:val="0052109E"/>
    <w:rsid w:val="00521200"/>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9CA"/>
    <w:rsid w:val="00585A6A"/>
    <w:rsid w:val="00585A6B"/>
    <w:rsid w:val="00585C50"/>
    <w:rsid w:val="00585E76"/>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F73"/>
    <w:rsid w:val="005E3187"/>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A3E"/>
    <w:rsid w:val="00654ACC"/>
    <w:rsid w:val="006552D8"/>
    <w:rsid w:val="00655931"/>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277"/>
    <w:rsid w:val="007255A4"/>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21C0"/>
    <w:rsid w:val="008F27D0"/>
    <w:rsid w:val="008F3155"/>
    <w:rsid w:val="008F342F"/>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7A2"/>
    <w:rsid w:val="00914D94"/>
    <w:rsid w:val="00915189"/>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092D"/>
    <w:rsid w:val="009517D3"/>
    <w:rsid w:val="00951F6F"/>
    <w:rsid w:val="0095209C"/>
    <w:rsid w:val="0095236D"/>
    <w:rsid w:val="009531D7"/>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4A5"/>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82A"/>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2159"/>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718C"/>
    <w:rsid w:val="00CA05C8"/>
    <w:rsid w:val="00CA08F6"/>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CC"/>
    <w:rsid w:val="00CB72FC"/>
    <w:rsid w:val="00CB782E"/>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2DFE"/>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2F1"/>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7CD"/>
    <w:rsid w:val="00F4568C"/>
    <w:rsid w:val="00F456AD"/>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48F99A"/>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52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8"/>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01-2914"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ergetika-lj.si/zakonodaja/tehnicne-zahteve-za-graditev-plin" TargetMode="External"/><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energetika-lj.si/zakonodaja/%20tehnicne-zahteve-za-graditev-toplo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8"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energetika-lj.si/zakonodaja/tehnicne-zahteve-za-graditev-pli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7-21-3507"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8C369-7FF9-429F-8FFC-81CD997E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12050</Words>
  <Characters>68691</Characters>
  <Application>Microsoft Office Word</Application>
  <DocSecurity>0</DocSecurity>
  <Lines>572</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80580</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3</cp:revision>
  <cp:lastPrinted>2020-10-02T06:39:00Z</cp:lastPrinted>
  <dcterms:created xsi:type="dcterms:W3CDTF">2021-03-10T06:21:00Z</dcterms:created>
  <dcterms:modified xsi:type="dcterms:W3CDTF">2021-03-11T13:04:00Z</dcterms:modified>
</cp:coreProperties>
</file>